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D057A" w14:textId="1FC3AD70" w:rsidR="0043367A" w:rsidRDefault="000E66BC" w:rsidP="00CA1CFD">
      <w:pPr>
        <w:pStyle w:val="a5"/>
        <w:spacing w:before="960" w:after="0" w:line="360" w:lineRule="exact"/>
        <w:ind w:firstLine="720"/>
        <w:rPr>
          <w:b w:val="0"/>
          <w:szCs w:val="28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A8811A7" wp14:editId="2754547A">
                <wp:simplePos x="0" y="0"/>
                <wp:positionH relativeFrom="page">
                  <wp:posOffset>933450</wp:posOffset>
                </wp:positionH>
                <wp:positionV relativeFrom="page">
                  <wp:posOffset>2914650</wp:posOffset>
                </wp:positionV>
                <wp:extent cx="2657475" cy="1800225"/>
                <wp:effectExtent l="0" t="0" r="9525" b="9525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7AF0B" w14:textId="3605C2AC" w:rsidR="00B86AA8" w:rsidRDefault="00B86AA8" w:rsidP="0009360A">
                            <w:pPr>
                              <w:suppressAutoHyphens/>
                              <w:spacing w:line="240" w:lineRule="exact"/>
                            </w:pPr>
                            <w:r w:rsidRPr="00CB03A4">
                              <w:rPr>
                                <w:b/>
                                <w:sz w:val="28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b/>
                                <w:sz w:val="28"/>
                                <w:szCs w:val="20"/>
                              </w:rPr>
                              <w:t xml:space="preserve">б утверждении изменений, </w:t>
                            </w:r>
                            <w:r w:rsidRPr="0009360A">
                              <w:rPr>
                                <w:b/>
                                <w:sz w:val="28"/>
                                <w:szCs w:val="20"/>
                              </w:rPr>
                              <w:t xml:space="preserve">которые вносятся в местные нормативы градостроительного проектирования Пермского муниципального округа Пермского края, утвержденные постановлением администрации Пермского   муниципального округа Пермского края от </w:t>
                            </w:r>
                            <w:r>
                              <w:rPr>
                                <w:b/>
                                <w:sz w:val="28"/>
                                <w:szCs w:val="20"/>
                              </w:rPr>
                              <w:t xml:space="preserve">        </w:t>
                            </w:r>
                            <w:r w:rsidRPr="0009360A">
                              <w:rPr>
                                <w:b/>
                                <w:sz w:val="28"/>
                                <w:szCs w:val="20"/>
                              </w:rPr>
                              <w:t>31 июля 2024 г. № 299</w:t>
                            </w:r>
                            <w:r>
                              <w:rPr>
                                <w:b/>
                                <w:sz w:val="28"/>
                                <w:szCs w:val="20"/>
                              </w:rPr>
                              <w:t>-</w:t>
                            </w:r>
                            <w:r w:rsidRPr="0009360A">
                              <w:rPr>
                                <w:b/>
                                <w:sz w:val="28"/>
                                <w:szCs w:val="20"/>
                              </w:rPr>
                              <w:t>2024-01</w:t>
                            </w:r>
                            <w:r>
                              <w:rPr>
                                <w:b/>
                                <w:sz w:val="28"/>
                                <w:szCs w:val="20"/>
                              </w:rPr>
                              <w:t>-</w:t>
                            </w:r>
                            <w:r w:rsidRPr="0009360A">
                              <w:rPr>
                                <w:b/>
                                <w:sz w:val="28"/>
                                <w:szCs w:val="20"/>
                              </w:rPr>
                              <w:t xml:space="preserve"> 05.С</w:t>
                            </w:r>
                            <w:r>
                              <w:rPr>
                                <w:b/>
                                <w:sz w:val="28"/>
                                <w:szCs w:val="20"/>
                              </w:rPr>
                              <w:t>-</w:t>
                            </w:r>
                            <w:r w:rsidRPr="0009360A">
                              <w:rPr>
                                <w:b/>
                                <w:sz w:val="28"/>
                                <w:szCs w:val="20"/>
                              </w:rPr>
                              <w:t>589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811A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3.5pt;margin-top:229.5pt;width:209.25pt;height:141.7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" filled="f" stroked="f">
                <v:textbox inset="0,0,0,0">
                  <w:txbxContent>
                    <w:p w14:paraId="1307AF0B" w14:textId="3605C2AC" w:rsidR="00B86AA8" w:rsidRDefault="00B86AA8" w:rsidP="0009360A">
                      <w:pPr>
                        <w:suppressAutoHyphens/>
                        <w:spacing w:line="240" w:lineRule="exact"/>
                      </w:pPr>
                      <w:r w:rsidRPr="00CB03A4">
                        <w:rPr>
                          <w:b/>
                          <w:sz w:val="28"/>
                          <w:szCs w:val="20"/>
                        </w:rPr>
                        <w:t>О</w:t>
                      </w:r>
                      <w:r>
                        <w:rPr>
                          <w:b/>
                          <w:sz w:val="28"/>
                          <w:szCs w:val="20"/>
                        </w:rPr>
                        <w:t xml:space="preserve">б утверждении изменений, </w:t>
                      </w:r>
                      <w:r w:rsidRPr="0009360A">
                        <w:rPr>
                          <w:b/>
                          <w:sz w:val="28"/>
                          <w:szCs w:val="20"/>
                        </w:rPr>
                        <w:t xml:space="preserve">которые вносятся в местные нормативы градостроительного проектирования Пермского муниципального округа Пермского края, утвержденные постановлением администрации Пермского   муниципального округа Пермского края от </w:t>
                      </w:r>
                      <w:r>
                        <w:rPr>
                          <w:b/>
                          <w:sz w:val="28"/>
                          <w:szCs w:val="20"/>
                        </w:rPr>
                        <w:t xml:space="preserve">        </w:t>
                      </w:r>
                      <w:r w:rsidRPr="0009360A">
                        <w:rPr>
                          <w:b/>
                          <w:sz w:val="28"/>
                          <w:szCs w:val="20"/>
                        </w:rPr>
                        <w:t>31 июля 2024 г. № 299</w:t>
                      </w:r>
                      <w:r>
                        <w:rPr>
                          <w:b/>
                          <w:sz w:val="28"/>
                          <w:szCs w:val="20"/>
                        </w:rPr>
                        <w:t>-</w:t>
                      </w:r>
                      <w:r w:rsidRPr="0009360A">
                        <w:rPr>
                          <w:b/>
                          <w:sz w:val="28"/>
                          <w:szCs w:val="20"/>
                        </w:rPr>
                        <w:t>2024-01</w:t>
                      </w:r>
                      <w:r>
                        <w:rPr>
                          <w:b/>
                          <w:sz w:val="28"/>
                          <w:szCs w:val="20"/>
                        </w:rPr>
                        <w:t>-</w:t>
                      </w:r>
                      <w:r w:rsidRPr="0009360A">
                        <w:rPr>
                          <w:b/>
                          <w:sz w:val="28"/>
                          <w:szCs w:val="20"/>
                        </w:rPr>
                        <w:t xml:space="preserve"> 05.С</w:t>
                      </w:r>
                      <w:r>
                        <w:rPr>
                          <w:b/>
                          <w:sz w:val="28"/>
                          <w:szCs w:val="20"/>
                        </w:rPr>
                        <w:t>-</w:t>
                      </w:r>
                      <w:r w:rsidRPr="0009360A">
                        <w:rPr>
                          <w:b/>
                          <w:sz w:val="28"/>
                          <w:szCs w:val="20"/>
                        </w:rPr>
                        <w:t>589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1A28EF" wp14:editId="311489D3">
                <wp:simplePos x="0" y="0"/>
                <wp:positionH relativeFrom="page">
                  <wp:posOffset>5287010</wp:posOffset>
                </wp:positionH>
                <wp:positionV relativeFrom="page">
                  <wp:posOffset>2268855</wp:posOffset>
                </wp:positionV>
                <wp:extent cx="1278255" cy="274320"/>
                <wp:effectExtent l="635" t="190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9A44E" w14:textId="77777777" w:rsidR="00B86AA8" w:rsidRPr="00482A25" w:rsidRDefault="00B86AA8" w:rsidP="00CA1CFD">
                            <w:pPr>
                              <w:pStyle w:val="ae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A28EF" id="Text Box 2" o:spid="_x0000_s1027" type="#_x0000_t202" style="position:absolute;left:0;text-align:left;margin-left:416.3pt;margin-top:178.65pt;width:100.65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mzfsg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" filled="f" stroked="f">
                <v:textbox inset="0,0,0,0">
                  <w:txbxContent>
                    <w:p w14:paraId="4289A44E" w14:textId="77777777" w:rsidR="00B86AA8" w:rsidRPr="00482A25" w:rsidRDefault="00B86AA8" w:rsidP="00CA1CFD">
                      <w:pPr>
                        <w:pStyle w:val="ae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A11690" wp14:editId="21F963E0">
                <wp:simplePos x="0" y="0"/>
                <wp:positionH relativeFrom="page">
                  <wp:posOffset>1550670</wp:posOffset>
                </wp:positionH>
                <wp:positionV relativeFrom="page">
                  <wp:posOffset>2268855</wp:posOffset>
                </wp:positionV>
                <wp:extent cx="1278255" cy="274320"/>
                <wp:effectExtent l="0" t="190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255E4" w14:textId="77777777" w:rsidR="00B86AA8" w:rsidRPr="00482A25" w:rsidRDefault="00B86AA8" w:rsidP="00CA1CFD">
                            <w:pPr>
                              <w:pStyle w:val="ae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11690" id="Text Box 3" o:spid="_x0000_s1028" type="#_x0000_t202" style="position:absolute;left:0;text-align:left;margin-left:122.1pt;margin-top:178.6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0xVsQ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" filled="f" stroked="f">
                <v:textbox inset="0,0,0,0">
                  <w:txbxContent>
                    <w:p w14:paraId="4FA255E4" w14:textId="77777777" w:rsidR="00B86AA8" w:rsidRPr="00482A25" w:rsidRDefault="00B86AA8" w:rsidP="00CA1CFD">
                      <w:pPr>
                        <w:pStyle w:val="ae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A1CFD">
        <w:rPr>
          <w:b w:val="0"/>
          <w:noProof/>
          <w:szCs w:val="28"/>
        </w:rPr>
        <w:drawing>
          <wp:anchor distT="0" distB="0" distL="114300" distR="114300" simplePos="0" relativeHeight="251655680" behindDoc="0" locked="0" layoutInCell="1" allowOverlap="1" wp14:anchorId="65EB85ED" wp14:editId="15ED6358">
            <wp:simplePos x="0" y="0"/>
            <wp:positionH relativeFrom="page">
              <wp:posOffset>892175</wp:posOffset>
            </wp:positionH>
            <wp:positionV relativeFrom="page">
              <wp:posOffset>244475</wp:posOffset>
            </wp:positionV>
            <wp:extent cx="6033600" cy="2743200"/>
            <wp:effectExtent l="0" t="0" r="571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CFD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77DB95B" wp14:editId="23961CCA">
                <wp:simplePos x="0" y="0"/>
                <wp:positionH relativeFrom="page">
                  <wp:posOffset>1080135</wp:posOffset>
                </wp:positionH>
                <wp:positionV relativeFrom="page">
                  <wp:posOffset>9656445</wp:posOffset>
                </wp:positionV>
                <wp:extent cx="3383280" cy="374650"/>
                <wp:effectExtent l="3810" t="0" r="3810" b="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94AAF" w14:textId="77777777" w:rsidR="00B86AA8" w:rsidRDefault="00B86AA8" w:rsidP="00CA1CFD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DB95B" id="Text Box 52" o:spid="_x0000_s1029" type="#_x0000_t202" style="position:absolute;left:0;text-align:left;margin-left:85.05pt;margin-top:760.35pt;width:266.4pt;height:29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zWrsw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" filled="f" stroked="f">
                <v:textbox inset="0,0,0,0">
                  <w:txbxContent>
                    <w:p w14:paraId="3F594AAF" w14:textId="77777777" w:rsidR="00B86AA8" w:rsidRDefault="00B86AA8" w:rsidP="00CA1CFD">
                      <w:pPr>
                        <w:pStyle w:val="a9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5D5882" w14:textId="77777777" w:rsidR="0043367A" w:rsidRPr="0043367A" w:rsidRDefault="0043367A" w:rsidP="0043367A"/>
    <w:p w14:paraId="3DE856CB" w14:textId="77777777" w:rsidR="0043367A" w:rsidRPr="0043367A" w:rsidRDefault="0043367A" w:rsidP="0043367A"/>
    <w:p w14:paraId="3042A2DA" w14:textId="77777777" w:rsidR="0043367A" w:rsidRPr="0043367A" w:rsidRDefault="0043367A" w:rsidP="0043367A"/>
    <w:p w14:paraId="30E15EAF" w14:textId="2428B6BC" w:rsidR="00CB03A4" w:rsidRDefault="00CB03A4" w:rsidP="0043367A"/>
    <w:p w14:paraId="6CC46C32" w14:textId="77777777" w:rsidR="00CB03A4" w:rsidRPr="00CB03A4" w:rsidRDefault="00CB03A4" w:rsidP="00CB03A4"/>
    <w:p w14:paraId="755BB1C3" w14:textId="77777777" w:rsidR="00CB03A4" w:rsidRPr="00CB03A4" w:rsidRDefault="00CB03A4" w:rsidP="00CB03A4"/>
    <w:p w14:paraId="211661E2" w14:textId="77777777" w:rsidR="00CB03A4" w:rsidRPr="00CB03A4" w:rsidRDefault="00CB03A4" w:rsidP="00CB03A4"/>
    <w:p w14:paraId="5D6BC06D" w14:textId="71D54413" w:rsidR="00CB03A4" w:rsidRPr="00CB03A4" w:rsidRDefault="00CB03A4" w:rsidP="00CB03A4">
      <w:pPr>
        <w:keepNext/>
        <w:suppressAutoHyphens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CB03A4">
        <w:rPr>
          <w:sz w:val="28"/>
          <w:szCs w:val="28"/>
        </w:rPr>
        <w:t xml:space="preserve">В соответствии со статьей 29.4 Градостроительного кодекса Российской Федерации, пунктом 26 части 1 статьи 16 Федерального закона от 06 октября 2003 г. № 131-ФЗ «Об общих принципах организации местного самоуправления в Российской Федерации», </w:t>
      </w:r>
      <w:r w:rsidR="00FC0939" w:rsidRPr="00FC0939">
        <w:rPr>
          <w:sz w:val="28"/>
          <w:szCs w:val="28"/>
        </w:rPr>
        <w:t>пунктом 29 части 1 статьи 5, пунктом 6 части 2 статьи 30 Устава Пермского муниципального округа Пермского края</w:t>
      </w:r>
      <w:r w:rsidR="00FC0939">
        <w:rPr>
          <w:sz w:val="28"/>
          <w:szCs w:val="28"/>
        </w:rPr>
        <w:t>,</w:t>
      </w:r>
      <w:r w:rsidR="00FC0939" w:rsidRPr="00FC0939">
        <w:rPr>
          <w:sz w:val="28"/>
          <w:szCs w:val="28"/>
        </w:rPr>
        <w:t xml:space="preserve"> </w:t>
      </w:r>
      <w:r w:rsidRPr="00CB03A4">
        <w:rPr>
          <w:sz w:val="28"/>
          <w:szCs w:val="28"/>
        </w:rPr>
        <w:t>раздел</w:t>
      </w:r>
      <w:r w:rsidR="00FC0939">
        <w:rPr>
          <w:sz w:val="28"/>
          <w:szCs w:val="28"/>
        </w:rPr>
        <w:t>ом</w:t>
      </w:r>
      <w:r w:rsidRPr="00CB03A4">
        <w:rPr>
          <w:sz w:val="28"/>
          <w:szCs w:val="28"/>
        </w:rPr>
        <w:t xml:space="preserve"> </w:t>
      </w:r>
      <w:r w:rsidRPr="00CB03A4">
        <w:rPr>
          <w:sz w:val="28"/>
          <w:szCs w:val="28"/>
          <w:lang w:val="en-US"/>
        </w:rPr>
        <w:t>III</w:t>
      </w:r>
      <w:r w:rsidRPr="00CB03A4">
        <w:rPr>
          <w:sz w:val="28"/>
          <w:szCs w:val="28"/>
        </w:rPr>
        <w:t xml:space="preserve"> Порядка подготовки и утверждения местных нормативов градостроительного проектирования в</w:t>
      </w:r>
      <w:r w:rsidR="00FC0939">
        <w:rPr>
          <w:sz w:val="28"/>
          <w:szCs w:val="28"/>
        </w:rPr>
        <w:t xml:space="preserve"> </w:t>
      </w:r>
      <w:r w:rsidRPr="00CB03A4">
        <w:rPr>
          <w:sz w:val="28"/>
          <w:szCs w:val="28"/>
        </w:rPr>
        <w:t xml:space="preserve">Пермском муниципальном округе Пермского края и внесения в них изменений, утвержденного решением Думы Пермского муниципального округа Пермского края от 27 апреля 2023 г. № 162 </w:t>
      </w:r>
    </w:p>
    <w:p w14:paraId="09C20B77" w14:textId="77777777" w:rsidR="00CB03A4" w:rsidRPr="00CB03A4" w:rsidRDefault="00CB03A4" w:rsidP="00CB03A4">
      <w:pPr>
        <w:keepNext/>
        <w:suppressAutoHyphens/>
        <w:spacing w:line="360" w:lineRule="exact"/>
        <w:ind w:firstLine="709"/>
        <w:jc w:val="both"/>
        <w:outlineLvl w:val="0"/>
        <w:rPr>
          <w:szCs w:val="20"/>
        </w:rPr>
      </w:pPr>
      <w:r w:rsidRPr="00CB03A4">
        <w:rPr>
          <w:sz w:val="28"/>
          <w:szCs w:val="28"/>
        </w:rPr>
        <w:t>администрация Пермского муниципального округа Пермского края ПОСТАНОВЛЯЕТ:</w:t>
      </w:r>
    </w:p>
    <w:p w14:paraId="743E7CFD" w14:textId="3AB9A338" w:rsidR="00CB03A4" w:rsidRPr="00CB03A4" w:rsidRDefault="00CB03A4" w:rsidP="00CB03A4">
      <w:pPr>
        <w:keepNext/>
        <w:tabs>
          <w:tab w:val="left" w:pos="993"/>
        </w:tabs>
        <w:suppressAutoHyphens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CB03A4">
        <w:rPr>
          <w:sz w:val="28"/>
          <w:szCs w:val="28"/>
        </w:rPr>
        <w:t>1.  </w:t>
      </w:r>
      <w:r w:rsidR="00905CDC">
        <w:rPr>
          <w:sz w:val="28"/>
          <w:szCs w:val="28"/>
        </w:rPr>
        <w:t>Утвердить прилагаемые изменения, которые вносятся</w:t>
      </w:r>
      <w:r w:rsidRPr="00CB03A4">
        <w:rPr>
          <w:sz w:val="28"/>
          <w:szCs w:val="28"/>
        </w:rPr>
        <w:t xml:space="preserve"> в местные нормативы градостроительного проектирования</w:t>
      </w:r>
      <w:r w:rsidRPr="00CB03A4">
        <w:rPr>
          <w:szCs w:val="28"/>
        </w:rPr>
        <w:t xml:space="preserve"> </w:t>
      </w:r>
      <w:r w:rsidRPr="00CB03A4">
        <w:rPr>
          <w:sz w:val="28"/>
          <w:szCs w:val="28"/>
        </w:rPr>
        <w:t>Пермского муниципального округа Пермского края, утвержденные постановлением администрации Пермского   муниципального округа Пермского края от 31 июля 2024 г. № 299</w:t>
      </w:r>
      <w:r w:rsidRPr="00CB03A4">
        <w:rPr>
          <w:sz w:val="28"/>
          <w:szCs w:val="28"/>
        </w:rPr>
        <w:noBreakHyphen/>
        <w:t>2024-01</w:t>
      </w:r>
      <w:r w:rsidRPr="00CB03A4">
        <w:rPr>
          <w:sz w:val="28"/>
          <w:szCs w:val="28"/>
        </w:rPr>
        <w:noBreakHyphen/>
        <w:t>05.С</w:t>
      </w:r>
      <w:r w:rsidRPr="00CB03A4">
        <w:rPr>
          <w:sz w:val="28"/>
          <w:szCs w:val="28"/>
        </w:rPr>
        <w:noBreakHyphen/>
        <w:t>589</w:t>
      </w:r>
      <w:r w:rsidR="00DB3293">
        <w:rPr>
          <w:sz w:val="28"/>
          <w:szCs w:val="28"/>
        </w:rPr>
        <w:t xml:space="preserve"> (в редакции </w:t>
      </w:r>
      <w:r w:rsidR="0009360A" w:rsidRPr="0009360A">
        <w:rPr>
          <w:sz w:val="28"/>
          <w:szCs w:val="28"/>
        </w:rPr>
        <w:t>постановлени</w:t>
      </w:r>
      <w:r w:rsidR="0009360A">
        <w:rPr>
          <w:sz w:val="28"/>
          <w:szCs w:val="28"/>
        </w:rPr>
        <w:t>я</w:t>
      </w:r>
      <w:r w:rsidR="0009360A" w:rsidRPr="0009360A">
        <w:rPr>
          <w:sz w:val="28"/>
          <w:szCs w:val="28"/>
        </w:rPr>
        <w:t xml:space="preserve"> администрации Пермского   муниципального округа Пермского края </w:t>
      </w:r>
      <w:r w:rsidR="00DB3293">
        <w:rPr>
          <w:sz w:val="28"/>
          <w:szCs w:val="28"/>
        </w:rPr>
        <w:t>от 17 октября 2024 г. № 299-2024-01-05.С-837)</w:t>
      </w:r>
      <w:r w:rsidR="00FC0939" w:rsidRPr="00FC0939">
        <w:rPr>
          <w:sz w:val="28"/>
          <w:szCs w:val="28"/>
        </w:rPr>
        <w:t>.</w:t>
      </w:r>
    </w:p>
    <w:p w14:paraId="366698B7" w14:textId="0CE1DACB" w:rsidR="00FC0939" w:rsidRPr="00FC0939" w:rsidRDefault="00CB03A4" w:rsidP="00FC0939">
      <w:pPr>
        <w:spacing w:line="360" w:lineRule="exact"/>
        <w:ind w:firstLine="709"/>
        <w:jc w:val="both"/>
        <w:rPr>
          <w:sz w:val="28"/>
          <w:szCs w:val="28"/>
        </w:rPr>
      </w:pPr>
      <w:r w:rsidRPr="00CB03A4">
        <w:rPr>
          <w:sz w:val="28"/>
          <w:szCs w:val="28"/>
        </w:rPr>
        <w:t xml:space="preserve">2.  Управлению архитектуры и градостроительства администрации Пермского муниципального округа Пермского края обеспечить </w:t>
      </w:r>
      <w:r w:rsidR="00FC0939" w:rsidRPr="00FC0939">
        <w:rPr>
          <w:sz w:val="28"/>
          <w:szCs w:val="28"/>
        </w:rPr>
        <w:t xml:space="preserve">размещение утвержденных изменений в местные нормативы градостроительного </w:t>
      </w:r>
      <w:r w:rsidR="00FC0939" w:rsidRPr="00FC0939">
        <w:rPr>
          <w:sz w:val="28"/>
          <w:szCs w:val="28"/>
        </w:rPr>
        <w:lastRenderedPageBreak/>
        <w:t xml:space="preserve">проектирования Пермского муниципального округа Пермского края </w:t>
      </w:r>
      <w:r w:rsidR="0009360A" w:rsidRPr="00FC0939">
        <w:rPr>
          <w:sz w:val="28"/>
          <w:szCs w:val="28"/>
        </w:rPr>
        <w:t>в федеральной</w:t>
      </w:r>
      <w:r w:rsidR="00FC0939" w:rsidRPr="00FC0939">
        <w:rPr>
          <w:sz w:val="28"/>
          <w:szCs w:val="28"/>
        </w:rPr>
        <w:t xml:space="preserve"> государственной информационной системе территориального планирования в срок, не превышающий пяти дней со дня их утверждения. </w:t>
      </w:r>
    </w:p>
    <w:p w14:paraId="74D394B2" w14:textId="1CB1A6E8" w:rsidR="00CB03A4" w:rsidRPr="00CB03A4" w:rsidRDefault="00CB03A4" w:rsidP="00CB03A4">
      <w:pPr>
        <w:spacing w:line="360" w:lineRule="exact"/>
        <w:ind w:firstLine="709"/>
        <w:jc w:val="both"/>
        <w:rPr>
          <w:sz w:val="28"/>
          <w:szCs w:val="28"/>
        </w:rPr>
      </w:pPr>
      <w:r w:rsidRPr="00CB03A4">
        <w:rPr>
          <w:sz w:val="28"/>
          <w:szCs w:val="28"/>
        </w:rPr>
        <w:t>3.  </w:t>
      </w:r>
      <w:r w:rsidR="00EA3C51" w:rsidRPr="00D70319">
        <w:rPr>
          <w:sz w:val="28"/>
          <w:szCs w:val="20"/>
        </w:rPr>
        <w:t xml:space="preserve">Настоящее постановление опубликовать в </w:t>
      </w:r>
      <w:r w:rsidR="00FC0939" w:rsidRPr="00FC0939">
        <w:rPr>
          <w:bCs/>
          <w:sz w:val="28"/>
          <w:szCs w:val="28"/>
        </w:rPr>
        <w:t>бюллетене муниципального образования «Пермский муниципальный округ»</w:t>
      </w:r>
      <w:r w:rsidR="00FC0939">
        <w:rPr>
          <w:bCs/>
          <w:sz w:val="28"/>
          <w:szCs w:val="28"/>
        </w:rPr>
        <w:t xml:space="preserve"> </w:t>
      </w:r>
      <w:r w:rsidR="00EA3C51" w:rsidRPr="00D70319">
        <w:rPr>
          <w:sz w:val="28"/>
          <w:szCs w:val="20"/>
        </w:rPr>
        <w:t xml:space="preserve">и разместить на официальном </w:t>
      </w:r>
      <w:r w:rsidR="00EA3C51" w:rsidRPr="00D70319">
        <w:rPr>
          <w:sz w:val="28"/>
          <w:szCs w:val="28"/>
        </w:rPr>
        <w:t>сайте Пермского муниципального округа в информационно-телекоммуникационной сети «Интернет» (www.perm</w:t>
      </w:r>
      <w:r w:rsidR="00EA3C51" w:rsidRPr="00D70319">
        <w:rPr>
          <w:sz w:val="28"/>
          <w:szCs w:val="28"/>
          <w:lang w:val="en-US"/>
        </w:rPr>
        <w:t>okrug</w:t>
      </w:r>
      <w:r w:rsidR="00EA3C51" w:rsidRPr="00D70319">
        <w:rPr>
          <w:sz w:val="28"/>
          <w:szCs w:val="28"/>
        </w:rPr>
        <w:t>.ru).</w:t>
      </w:r>
    </w:p>
    <w:p w14:paraId="41F5E658" w14:textId="19203F66" w:rsidR="00D70319" w:rsidRDefault="00CB03A4" w:rsidP="00CB03A4">
      <w:pPr>
        <w:spacing w:line="360" w:lineRule="exact"/>
        <w:ind w:firstLine="709"/>
        <w:jc w:val="both"/>
        <w:rPr>
          <w:sz w:val="28"/>
          <w:szCs w:val="28"/>
        </w:rPr>
      </w:pPr>
      <w:r w:rsidRPr="00CB03A4">
        <w:rPr>
          <w:sz w:val="28"/>
          <w:szCs w:val="28"/>
        </w:rPr>
        <w:t>4.  </w:t>
      </w:r>
      <w:r w:rsidR="00EA3C51" w:rsidRPr="00CB03A4">
        <w:rPr>
          <w:sz w:val="28"/>
          <w:szCs w:val="28"/>
        </w:rPr>
        <w:t xml:space="preserve">Настоящее постановление вступает в силу со дня его </w:t>
      </w:r>
      <w:r w:rsidR="00FC0939" w:rsidRPr="00FC0939">
        <w:rPr>
          <w:bCs/>
          <w:sz w:val="28"/>
          <w:szCs w:val="28"/>
          <w:lang w:val="x-none"/>
        </w:rPr>
        <w:t>официального опубликования</w:t>
      </w:r>
      <w:r w:rsidR="00EA3C51" w:rsidRPr="00CB03A4">
        <w:rPr>
          <w:sz w:val="28"/>
          <w:szCs w:val="28"/>
        </w:rPr>
        <w:t>.</w:t>
      </w:r>
    </w:p>
    <w:p w14:paraId="338908BE" w14:textId="77777777" w:rsidR="00CB03A4" w:rsidRPr="00CB03A4" w:rsidRDefault="00CB03A4" w:rsidP="00CB03A4">
      <w:pPr>
        <w:spacing w:line="240" w:lineRule="exact"/>
        <w:ind w:firstLine="709"/>
        <w:jc w:val="both"/>
        <w:rPr>
          <w:sz w:val="28"/>
          <w:szCs w:val="28"/>
        </w:rPr>
      </w:pPr>
    </w:p>
    <w:p w14:paraId="2B2133F8" w14:textId="77777777" w:rsidR="00CB03A4" w:rsidRPr="00CB03A4" w:rsidRDefault="00CB03A4" w:rsidP="00CB03A4">
      <w:pPr>
        <w:spacing w:line="240" w:lineRule="exact"/>
        <w:ind w:firstLine="709"/>
        <w:jc w:val="both"/>
        <w:rPr>
          <w:sz w:val="28"/>
          <w:szCs w:val="28"/>
        </w:rPr>
      </w:pPr>
    </w:p>
    <w:p w14:paraId="33D38DDB" w14:textId="77777777" w:rsidR="00CB03A4" w:rsidRPr="00CB03A4" w:rsidRDefault="00CB03A4" w:rsidP="00CB03A4">
      <w:pPr>
        <w:spacing w:line="240" w:lineRule="exact"/>
        <w:ind w:firstLine="709"/>
        <w:jc w:val="both"/>
        <w:rPr>
          <w:sz w:val="28"/>
          <w:szCs w:val="28"/>
        </w:rPr>
      </w:pPr>
    </w:p>
    <w:p w14:paraId="5576E22D" w14:textId="525D5DA7" w:rsidR="00CB03A4" w:rsidRPr="00CB03A4" w:rsidRDefault="00875E26" w:rsidP="00CB03A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B03A4" w:rsidRPr="00CB03A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B03A4" w:rsidRPr="00CB03A4">
        <w:rPr>
          <w:sz w:val="28"/>
          <w:szCs w:val="28"/>
        </w:rPr>
        <w:t xml:space="preserve"> муниципального округа                                                           </w:t>
      </w:r>
      <w:r>
        <w:rPr>
          <w:sz w:val="28"/>
          <w:szCs w:val="28"/>
        </w:rPr>
        <w:t>О.Н. Андрианова</w:t>
      </w:r>
    </w:p>
    <w:p w14:paraId="4CCFB436" w14:textId="77777777" w:rsidR="00CB03A4" w:rsidRPr="00CB03A4" w:rsidRDefault="00CB03A4" w:rsidP="00CB03A4">
      <w:pPr>
        <w:ind w:firstLine="709"/>
      </w:pPr>
    </w:p>
    <w:p w14:paraId="2F2AF91A" w14:textId="77777777" w:rsidR="0043367A" w:rsidRDefault="0043367A" w:rsidP="00CB03A4">
      <w:pPr>
        <w:ind w:firstLine="708"/>
      </w:pPr>
    </w:p>
    <w:p w14:paraId="0774DB1C" w14:textId="77777777" w:rsidR="00DB3293" w:rsidRDefault="00DB3293" w:rsidP="00CB03A4">
      <w:pPr>
        <w:ind w:firstLine="708"/>
      </w:pPr>
    </w:p>
    <w:p w14:paraId="29066630" w14:textId="77777777" w:rsidR="00DB3293" w:rsidRDefault="00DB3293" w:rsidP="00CB03A4">
      <w:pPr>
        <w:ind w:firstLine="708"/>
      </w:pPr>
    </w:p>
    <w:p w14:paraId="758B0EEF" w14:textId="77777777" w:rsidR="00DB3293" w:rsidRDefault="00DB3293" w:rsidP="00CB03A4">
      <w:pPr>
        <w:ind w:firstLine="708"/>
      </w:pPr>
    </w:p>
    <w:p w14:paraId="72C8DC4F" w14:textId="77777777" w:rsidR="00DB3293" w:rsidRDefault="00DB3293" w:rsidP="00CB03A4">
      <w:pPr>
        <w:ind w:firstLine="708"/>
      </w:pPr>
    </w:p>
    <w:p w14:paraId="1EB8BBB6" w14:textId="77777777" w:rsidR="00DB3293" w:rsidRDefault="00DB3293" w:rsidP="00CB03A4">
      <w:pPr>
        <w:ind w:firstLine="708"/>
      </w:pPr>
    </w:p>
    <w:p w14:paraId="3005F615" w14:textId="77777777" w:rsidR="00DB3293" w:rsidRDefault="00DB3293" w:rsidP="00CB03A4">
      <w:pPr>
        <w:ind w:firstLine="708"/>
      </w:pPr>
    </w:p>
    <w:p w14:paraId="6FBE499C" w14:textId="77777777" w:rsidR="00DB3293" w:rsidRDefault="00DB3293" w:rsidP="00CB03A4">
      <w:pPr>
        <w:ind w:firstLine="708"/>
      </w:pPr>
    </w:p>
    <w:p w14:paraId="721AD889" w14:textId="77777777" w:rsidR="00DB3293" w:rsidRDefault="00DB3293" w:rsidP="00CB03A4">
      <w:pPr>
        <w:ind w:firstLine="708"/>
      </w:pPr>
    </w:p>
    <w:p w14:paraId="0AF1EB25" w14:textId="77777777" w:rsidR="00DB3293" w:rsidRDefault="00DB3293" w:rsidP="00CB03A4">
      <w:pPr>
        <w:ind w:firstLine="708"/>
      </w:pPr>
    </w:p>
    <w:p w14:paraId="7DD6A927" w14:textId="77777777" w:rsidR="00DB3293" w:rsidRDefault="00DB3293" w:rsidP="00CB03A4">
      <w:pPr>
        <w:ind w:firstLine="708"/>
      </w:pPr>
    </w:p>
    <w:p w14:paraId="2F243EA5" w14:textId="77777777" w:rsidR="00DB3293" w:rsidRDefault="00DB3293" w:rsidP="00CB03A4">
      <w:pPr>
        <w:ind w:firstLine="708"/>
      </w:pPr>
    </w:p>
    <w:p w14:paraId="1C8414FD" w14:textId="77777777" w:rsidR="00DB3293" w:rsidRDefault="00DB3293" w:rsidP="00CB03A4">
      <w:pPr>
        <w:ind w:firstLine="708"/>
      </w:pPr>
    </w:p>
    <w:p w14:paraId="1225E79C" w14:textId="77777777" w:rsidR="00DB3293" w:rsidRDefault="00DB3293" w:rsidP="00CB03A4">
      <w:pPr>
        <w:ind w:firstLine="708"/>
      </w:pPr>
    </w:p>
    <w:p w14:paraId="5332F9E7" w14:textId="77777777" w:rsidR="00DB3293" w:rsidRDefault="00DB3293" w:rsidP="00CB03A4">
      <w:pPr>
        <w:ind w:firstLine="708"/>
      </w:pPr>
    </w:p>
    <w:p w14:paraId="65A9EF87" w14:textId="77777777" w:rsidR="00DB3293" w:rsidRDefault="00DB3293" w:rsidP="00CB03A4">
      <w:pPr>
        <w:ind w:firstLine="708"/>
      </w:pPr>
    </w:p>
    <w:p w14:paraId="4356FB5D" w14:textId="77777777" w:rsidR="00DB3293" w:rsidRDefault="00DB3293" w:rsidP="00CB03A4">
      <w:pPr>
        <w:ind w:firstLine="708"/>
      </w:pPr>
    </w:p>
    <w:p w14:paraId="7AF5F925" w14:textId="77777777" w:rsidR="00DB3293" w:rsidRDefault="00DB3293" w:rsidP="00CB03A4">
      <w:pPr>
        <w:ind w:firstLine="708"/>
      </w:pPr>
    </w:p>
    <w:p w14:paraId="496402E4" w14:textId="77777777" w:rsidR="00DB3293" w:rsidRDefault="00DB3293" w:rsidP="00CB03A4">
      <w:pPr>
        <w:ind w:firstLine="708"/>
      </w:pPr>
    </w:p>
    <w:p w14:paraId="1CCFC7D0" w14:textId="77777777" w:rsidR="00DB3293" w:rsidRDefault="00DB3293" w:rsidP="00CB03A4">
      <w:pPr>
        <w:ind w:firstLine="708"/>
      </w:pPr>
    </w:p>
    <w:p w14:paraId="6A312803" w14:textId="77777777" w:rsidR="00DB3293" w:rsidRDefault="00DB3293" w:rsidP="00CB03A4">
      <w:pPr>
        <w:ind w:firstLine="708"/>
      </w:pPr>
    </w:p>
    <w:p w14:paraId="7AD8F6CB" w14:textId="77777777" w:rsidR="00DB3293" w:rsidRDefault="00DB3293" w:rsidP="00CB03A4">
      <w:pPr>
        <w:ind w:firstLine="708"/>
      </w:pPr>
    </w:p>
    <w:p w14:paraId="7080C5AD" w14:textId="77777777" w:rsidR="00DB3293" w:rsidRDefault="00DB3293" w:rsidP="00CB03A4">
      <w:pPr>
        <w:ind w:firstLine="708"/>
      </w:pPr>
    </w:p>
    <w:p w14:paraId="172C6879" w14:textId="77777777" w:rsidR="00DB3293" w:rsidRDefault="00DB3293" w:rsidP="00CB03A4">
      <w:pPr>
        <w:ind w:firstLine="708"/>
      </w:pPr>
    </w:p>
    <w:p w14:paraId="1DB0AFB8" w14:textId="77777777" w:rsidR="00DB3293" w:rsidRDefault="00DB3293" w:rsidP="00CB03A4">
      <w:pPr>
        <w:ind w:firstLine="708"/>
      </w:pPr>
    </w:p>
    <w:p w14:paraId="1E51DD71" w14:textId="77777777" w:rsidR="00DB3293" w:rsidRDefault="00DB3293" w:rsidP="00CB03A4">
      <w:pPr>
        <w:ind w:firstLine="708"/>
      </w:pPr>
    </w:p>
    <w:p w14:paraId="45A90959" w14:textId="77777777" w:rsidR="00DB3293" w:rsidRDefault="00DB3293" w:rsidP="00CB03A4">
      <w:pPr>
        <w:ind w:firstLine="708"/>
      </w:pPr>
    </w:p>
    <w:p w14:paraId="00D8783F" w14:textId="77777777" w:rsidR="00DB3293" w:rsidRDefault="00DB3293" w:rsidP="00CB03A4">
      <w:pPr>
        <w:ind w:firstLine="708"/>
      </w:pPr>
    </w:p>
    <w:p w14:paraId="0B89C55B" w14:textId="77777777" w:rsidR="00DB3293" w:rsidRDefault="00DB3293" w:rsidP="00CB03A4">
      <w:pPr>
        <w:ind w:firstLine="708"/>
      </w:pPr>
    </w:p>
    <w:p w14:paraId="3F64FDF0" w14:textId="77777777" w:rsidR="00DB3293" w:rsidRDefault="00DB3293" w:rsidP="00CB03A4">
      <w:pPr>
        <w:ind w:firstLine="708"/>
      </w:pPr>
    </w:p>
    <w:p w14:paraId="206EC947" w14:textId="77777777" w:rsidR="00DB3293" w:rsidRDefault="00DB3293" w:rsidP="00CB03A4">
      <w:pPr>
        <w:ind w:firstLine="708"/>
      </w:pPr>
    </w:p>
    <w:p w14:paraId="552C65EF" w14:textId="77777777" w:rsidR="00DB3293" w:rsidRDefault="00DB3293" w:rsidP="00CB03A4">
      <w:pPr>
        <w:ind w:firstLine="708"/>
      </w:pPr>
    </w:p>
    <w:p w14:paraId="234F640F" w14:textId="77777777" w:rsidR="00DB3293" w:rsidRDefault="00DB3293" w:rsidP="00CB03A4">
      <w:pPr>
        <w:ind w:firstLine="708"/>
      </w:pPr>
    </w:p>
    <w:p w14:paraId="65711323" w14:textId="77777777" w:rsidR="00813491" w:rsidRDefault="00813491" w:rsidP="00CB03A4">
      <w:pPr>
        <w:ind w:firstLine="708"/>
      </w:pPr>
    </w:p>
    <w:p w14:paraId="029DC3D2" w14:textId="77777777" w:rsidR="00DB3293" w:rsidRDefault="00DB3293" w:rsidP="0009360A"/>
    <w:p w14:paraId="5FB71F5D" w14:textId="77777777" w:rsidR="0009360A" w:rsidRDefault="0009360A" w:rsidP="0009360A"/>
    <w:p w14:paraId="7DD8AEAE" w14:textId="4EC105CF" w:rsidR="00DB3293" w:rsidRPr="00DB3293" w:rsidRDefault="00905CDC" w:rsidP="00DB3293">
      <w:pPr>
        <w:tabs>
          <w:tab w:val="left" w:pos="3544"/>
        </w:tabs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УТВЕРЖДЕНЫ</w:t>
      </w:r>
    </w:p>
    <w:p w14:paraId="7CB24A62" w14:textId="7F06A7E6" w:rsidR="00DB3293" w:rsidRPr="00DB3293" w:rsidRDefault="00DB3293" w:rsidP="00DB3293">
      <w:pPr>
        <w:tabs>
          <w:tab w:val="left" w:pos="3544"/>
        </w:tabs>
        <w:spacing w:line="240" w:lineRule="exact"/>
        <w:ind w:left="5670"/>
        <w:rPr>
          <w:sz w:val="28"/>
          <w:szCs w:val="28"/>
        </w:rPr>
      </w:pPr>
      <w:r w:rsidRPr="00DB3293">
        <w:rPr>
          <w:sz w:val="28"/>
          <w:szCs w:val="28"/>
        </w:rPr>
        <w:t>постановлени</w:t>
      </w:r>
      <w:r w:rsidR="00905CDC">
        <w:rPr>
          <w:sz w:val="28"/>
          <w:szCs w:val="28"/>
        </w:rPr>
        <w:t>ем</w:t>
      </w:r>
      <w:r w:rsidRPr="00DB3293">
        <w:rPr>
          <w:sz w:val="28"/>
          <w:szCs w:val="28"/>
        </w:rPr>
        <w:t xml:space="preserve"> администрации Пермского муниципального округа Пермского края</w:t>
      </w:r>
    </w:p>
    <w:p w14:paraId="5EDC977F" w14:textId="78F2CBD7" w:rsidR="00DB3293" w:rsidRPr="00DB3293" w:rsidRDefault="00813491" w:rsidP="00DB3293">
      <w:pPr>
        <w:tabs>
          <w:tab w:val="left" w:pos="3544"/>
        </w:tabs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от                    </w:t>
      </w:r>
      <w:r w:rsidR="00DB3293" w:rsidRPr="00DB3293">
        <w:rPr>
          <w:sz w:val="28"/>
          <w:szCs w:val="28"/>
        </w:rPr>
        <w:t xml:space="preserve"> №</w:t>
      </w:r>
    </w:p>
    <w:p w14:paraId="4FACD3C1" w14:textId="77777777" w:rsidR="00DB3293" w:rsidRPr="00DB3293" w:rsidRDefault="00DB3293" w:rsidP="00DB3293">
      <w:pPr>
        <w:tabs>
          <w:tab w:val="left" w:pos="3544"/>
        </w:tabs>
        <w:spacing w:line="240" w:lineRule="exact"/>
        <w:ind w:left="5670"/>
        <w:rPr>
          <w:sz w:val="28"/>
          <w:szCs w:val="28"/>
        </w:rPr>
      </w:pPr>
    </w:p>
    <w:p w14:paraId="34446D2E" w14:textId="77777777" w:rsidR="00DB3293" w:rsidRPr="00DB3293" w:rsidRDefault="00DB3293" w:rsidP="00DB3293">
      <w:pPr>
        <w:tabs>
          <w:tab w:val="left" w:pos="3544"/>
        </w:tabs>
        <w:spacing w:line="240" w:lineRule="exact"/>
        <w:ind w:right="-79" w:firstLine="720"/>
        <w:jc w:val="right"/>
      </w:pPr>
    </w:p>
    <w:p w14:paraId="401D3DED" w14:textId="77777777" w:rsidR="00DB3293" w:rsidRPr="00DB3293" w:rsidRDefault="00DB3293" w:rsidP="00DB3293">
      <w:pPr>
        <w:spacing w:after="120" w:line="240" w:lineRule="exact"/>
        <w:jc w:val="center"/>
        <w:rPr>
          <w:b/>
          <w:sz w:val="28"/>
          <w:szCs w:val="28"/>
        </w:rPr>
      </w:pPr>
      <w:r w:rsidRPr="00DB3293">
        <w:rPr>
          <w:b/>
          <w:sz w:val="28"/>
          <w:szCs w:val="28"/>
        </w:rPr>
        <w:t xml:space="preserve">ИЗМЕНЕНИЯ, </w:t>
      </w:r>
    </w:p>
    <w:p w14:paraId="3CDD7A20" w14:textId="77777777" w:rsidR="00DB3293" w:rsidRPr="00DB3293" w:rsidRDefault="00DB3293" w:rsidP="00DB3293">
      <w:pPr>
        <w:spacing w:line="240" w:lineRule="exact"/>
        <w:jc w:val="center"/>
        <w:rPr>
          <w:b/>
          <w:sz w:val="28"/>
          <w:szCs w:val="28"/>
        </w:rPr>
      </w:pPr>
      <w:r w:rsidRPr="00DB3293">
        <w:rPr>
          <w:b/>
          <w:sz w:val="28"/>
          <w:szCs w:val="28"/>
        </w:rPr>
        <w:t xml:space="preserve">которые вносятся в местные нормативы градостроительного проектирования Пермского муниципального округа Пермского края, утвержденные постановлением администрации Пермского муниципального округа Пермского края </w:t>
      </w:r>
    </w:p>
    <w:p w14:paraId="17A2ECFA" w14:textId="77777777" w:rsidR="00DB3293" w:rsidRPr="00DB3293" w:rsidRDefault="00DB3293" w:rsidP="00DB3293">
      <w:pPr>
        <w:spacing w:line="240" w:lineRule="exact"/>
        <w:jc w:val="center"/>
        <w:rPr>
          <w:rFonts w:ascii="Calibri" w:eastAsia="Calibri" w:hAnsi="Calibri" w:cs="Calibri"/>
          <w:sz w:val="28"/>
          <w:szCs w:val="28"/>
        </w:rPr>
      </w:pPr>
      <w:r w:rsidRPr="00DB3293">
        <w:rPr>
          <w:b/>
          <w:sz w:val="28"/>
          <w:szCs w:val="28"/>
        </w:rPr>
        <w:t>от 31 июля 2024 г. № 299-2024-01-05.С-589</w:t>
      </w:r>
    </w:p>
    <w:p w14:paraId="6069F402" w14:textId="77777777" w:rsidR="00DB3293" w:rsidRPr="00DB3293" w:rsidRDefault="00DB3293" w:rsidP="00DB3293">
      <w:pPr>
        <w:spacing w:line="240" w:lineRule="exact"/>
        <w:rPr>
          <w:rFonts w:ascii="Calibri" w:eastAsia="Calibri" w:hAnsi="Calibri" w:cs="Calibri"/>
          <w:sz w:val="22"/>
          <w:szCs w:val="22"/>
        </w:rPr>
      </w:pPr>
    </w:p>
    <w:p w14:paraId="5BC2CB9D" w14:textId="77777777" w:rsidR="00DB3293" w:rsidRPr="00DB3293" w:rsidRDefault="00DB3293" w:rsidP="00DB3293">
      <w:pPr>
        <w:spacing w:line="240" w:lineRule="exact"/>
        <w:rPr>
          <w:rFonts w:ascii="Calibri" w:eastAsia="Calibri" w:hAnsi="Calibri" w:cs="Calibri"/>
          <w:sz w:val="22"/>
          <w:szCs w:val="22"/>
        </w:rPr>
      </w:pPr>
    </w:p>
    <w:p w14:paraId="60DBE1BD" w14:textId="7432AB07" w:rsidR="008B018E" w:rsidRPr="008B018E" w:rsidRDefault="00DB3293" w:rsidP="008B018E">
      <w:pPr>
        <w:spacing w:line="360" w:lineRule="exact"/>
        <w:ind w:firstLine="709"/>
        <w:jc w:val="both"/>
        <w:rPr>
          <w:sz w:val="28"/>
          <w:szCs w:val="28"/>
        </w:rPr>
      </w:pPr>
      <w:r w:rsidRPr="00DB3293">
        <w:rPr>
          <w:sz w:val="28"/>
          <w:szCs w:val="28"/>
        </w:rPr>
        <w:t xml:space="preserve">1. </w:t>
      </w:r>
      <w:r w:rsidR="008B018E">
        <w:rPr>
          <w:sz w:val="28"/>
          <w:szCs w:val="28"/>
        </w:rPr>
        <w:t>В разделе</w:t>
      </w:r>
      <w:r w:rsidR="008B018E" w:rsidRPr="00DB3293">
        <w:rPr>
          <w:sz w:val="28"/>
          <w:szCs w:val="28"/>
        </w:rPr>
        <w:t xml:space="preserve"> </w:t>
      </w:r>
      <w:r w:rsidR="008B018E" w:rsidRPr="00DB3293">
        <w:rPr>
          <w:sz w:val="28"/>
          <w:szCs w:val="28"/>
          <w:lang w:val="en-US"/>
        </w:rPr>
        <w:t>I</w:t>
      </w:r>
      <w:r w:rsidR="008B018E">
        <w:rPr>
          <w:sz w:val="28"/>
          <w:szCs w:val="28"/>
        </w:rPr>
        <w:t>:</w:t>
      </w:r>
    </w:p>
    <w:p w14:paraId="1C45BF0A" w14:textId="4040499B" w:rsidR="001C5F5A" w:rsidRDefault="008B018E" w:rsidP="00C15A1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C5F5A">
        <w:rPr>
          <w:sz w:val="28"/>
          <w:szCs w:val="28"/>
        </w:rPr>
        <w:t xml:space="preserve">в </w:t>
      </w:r>
      <w:r w:rsidR="001C5F5A" w:rsidRPr="00C15A1B">
        <w:rPr>
          <w:sz w:val="28"/>
          <w:szCs w:val="28"/>
        </w:rPr>
        <w:t>подраздел</w:t>
      </w:r>
      <w:r w:rsidR="001C5F5A">
        <w:rPr>
          <w:sz w:val="28"/>
          <w:szCs w:val="28"/>
        </w:rPr>
        <w:t>е</w:t>
      </w:r>
      <w:r w:rsidR="001C5F5A" w:rsidRPr="00C15A1B">
        <w:rPr>
          <w:sz w:val="28"/>
          <w:szCs w:val="28"/>
        </w:rPr>
        <w:t xml:space="preserve"> 1</w:t>
      </w:r>
      <w:r w:rsidR="001C5F5A">
        <w:rPr>
          <w:sz w:val="28"/>
          <w:szCs w:val="28"/>
        </w:rPr>
        <w:t>:</w:t>
      </w:r>
    </w:p>
    <w:p w14:paraId="253EE503" w14:textId="2E0CA5D7" w:rsidR="00C15A1B" w:rsidRPr="00C15A1B" w:rsidRDefault="001C5F5A" w:rsidP="00C15A1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C15A1B" w:rsidRPr="00C15A1B">
        <w:rPr>
          <w:sz w:val="28"/>
          <w:szCs w:val="28"/>
        </w:rPr>
        <w:t xml:space="preserve">пункт 1.2 дополнить абзацем восьмым </w:t>
      </w:r>
      <w:r>
        <w:rPr>
          <w:sz w:val="28"/>
          <w:szCs w:val="28"/>
        </w:rPr>
        <w:t>следующего содержания</w:t>
      </w:r>
      <w:r w:rsidR="00C15A1B" w:rsidRPr="00C15A1B">
        <w:rPr>
          <w:sz w:val="28"/>
          <w:szCs w:val="28"/>
        </w:rPr>
        <w:t xml:space="preserve">: </w:t>
      </w:r>
    </w:p>
    <w:p w14:paraId="78E47D2D" w14:textId="77777777" w:rsidR="00C15A1B" w:rsidRPr="00C15A1B" w:rsidRDefault="00C15A1B" w:rsidP="00C15A1B">
      <w:pPr>
        <w:spacing w:line="360" w:lineRule="exact"/>
        <w:ind w:firstLine="709"/>
        <w:jc w:val="both"/>
        <w:rPr>
          <w:sz w:val="28"/>
          <w:szCs w:val="28"/>
        </w:rPr>
      </w:pPr>
      <w:r w:rsidRPr="00C15A1B">
        <w:rPr>
          <w:sz w:val="28"/>
          <w:szCs w:val="28"/>
        </w:rPr>
        <w:t>«Показатели минимально допустимого уровня обеспеченности объектами здравоохранения установлены региональными нормативами градостроительного проектирования «Обеспеченность населения Пермского края объектами здравоохранения», утвержденными приказом Министерства по управлению имуществом и градостроительной деятельности Пермского края от 31 мая 2021 г. № 31-02-1-4-817.»;</w:t>
      </w:r>
    </w:p>
    <w:p w14:paraId="67C1BE58" w14:textId="77777777" w:rsidR="001C5F5A" w:rsidRDefault="001C5F5A" w:rsidP="008B018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5A1B">
        <w:rPr>
          <w:sz w:val="28"/>
          <w:szCs w:val="28"/>
        </w:rPr>
        <w:t xml:space="preserve">1.2. </w:t>
      </w:r>
      <w:r w:rsidR="008B018E">
        <w:rPr>
          <w:sz w:val="28"/>
          <w:szCs w:val="28"/>
        </w:rPr>
        <w:t>абзац четвертый пункта 1.4 изложить в следующей редакции:</w:t>
      </w:r>
    </w:p>
    <w:p w14:paraId="28C83561" w14:textId="15F90BBE" w:rsidR="008B018E" w:rsidRDefault="008B018E" w:rsidP="008B018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«Сельские населенные пункты в зависимости от общей численности постоянного населения подразделяют на категории в соответствии с таблицей 1.»;</w:t>
      </w:r>
    </w:p>
    <w:p w14:paraId="160C5316" w14:textId="680941E3" w:rsidR="00905CDC" w:rsidRDefault="008B018E" w:rsidP="00DB329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F5A">
        <w:rPr>
          <w:sz w:val="28"/>
          <w:szCs w:val="28"/>
        </w:rPr>
        <w:t>2</w:t>
      </w:r>
      <w:r>
        <w:rPr>
          <w:sz w:val="28"/>
          <w:szCs w:val="28"/>
        </w:rPr>
        <w:t>. таблицу 1 изложить в следующей редакции:</w:t>
      </w:r>
    </w:p>
    <w:p w14:paraId="463184AB" w14:textId="4306BD9F" w:rsidR="001C5F5A" w:rsidRDefault="001C5F5A" w:rsidP="001C5F5A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7CEDBE59" w14:textId="0337E34E" w:rsidR="0021422D" w:rsidRDefault="001C5F5A" w:rsidP="001C5F5A">
      <w:pPr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467"/>
      </w:tblGrid>
      <w:tr w:rsidR="006C4FE5" w:rsidRPr="006C4FE5" w14:paraId="36BA618A" w14:textId="77777777" w:rsidTr="006C4FE5">
        <w:trPr>
          <w:trHeight w:val="300"/>
        </w:trPr>
        <w:tc>
          <w:tcPr>
            <w:tcW w:w="4889" w:type="dxa"/>
            <w:noWrap/>
            <w:vAlign w:val="center"/>
            <w:hideMark/>
          </w:tcPr>
          <w:p w14:paraId="54B8E9C8" w14:textId="39D0529D" w:rsidR="006C4FE5" w:rsidRPr="006C4FE5" w:rsidRDefault="006C4FE5" w:rsidP="006C4FE5">
            <w:pPr>
              <w:spacing w:line="280" w:lineRule="exact"/>
              <w:jc w:val="center"/>
              <w:rPr>
                <w:b/>
                <w:color w:val="000000"/>
              </w:rPr>
            </w:pPr>
            <w:bookmarkStart w:id="0" w:name="_Hlk155791091"/>
            <w:r>
              <w:rPr>
                <w:b/>
                <w:color w:val="000000"/>
              </w:rPr>
              <w:t>Категории</w:t>
            </w:r>
            <w:r w:rsidRPr="006C4FE5">
              <w:rPr>
                <w:b/>
                <w:color w:val="000000"/>
              </w:rPr>
              <w:t xml:space="preserve"> населенн</w:t>
            </w:r>
            <w:r>
              <w:rPr>
                <w:b/>
                <w:color w:val="000000"/>
              </w:rPr>
              <w:t>ых</w:t>
            </w:r>
            <w:r w:rsidRPr="006C4FE5">
              <w:rPr>
                <w:b/>
                <w:color w:val="000000"/>
              </w:rPr>
              <w:t xml:space="preserve"> пункт</w:t>
            </w:r>
            <w:r>
              <w:rPr>
                <w:b/>
                <w:color w:val="000000"/>
              </w:rPr>
              <w:t>ов</w:t>
            </w:r>
          </w:p>
        </w:tc>
        <w:tc>
          <w:tcPr>
            <w:tcW w:w="4467" w:type="dxa"/>
            <w:noWrap/>
            <w:vAlign w:val="center"/>
            <w:hideMark/>
          </w:tcPr>
          <w:p w14:paraId="54ED82A9" w14:textId="10B17D88" w:rsidR="006C4FE5" w:rsidRPr="006C4FE5" w:rsidRDefault="006C4FE5" w:rsidP="006C4FE5">
            <w:pPr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Население, тыс.</w:t>
            </w:r>
            <w:r w:rsidRPr="006C4FE5">
              <w:rPr>
                <w:b/>
                <w:color w:val="000000"/>
              </w:rPr>
              <w:t xml:space="preserve"> чел.</w:t>
            </w:r>
          </w:p>
        </w:tc>
      </w:tr>
      <w:tr w:rsidR="006C4FE5" w:rsidRPr="006C4FE5" w14:paraId="7444505C" w14:textId="77777777" w:rsidTr="006C4FE5">
        <w:trPr>
          <w:trHeight w:val="300"/>
        </w:trPr>
        <w:tc>
          <w:tcPr>
            <w:tcW w:w="4889" w:type="dxa"/>
            <w:noWrap/>
            <w:vAlign w:val="bottom"/>
            <w:hideMark/>
          </w:tcPr>
          <w:p w14:paraId="273CC44D" w14:textId="455B38B1" w:rsidR="006C4FE5" w:rsidRPr="006C4FE5" w:rsidRDefault="006C4FE5" w:rsidP="006C4FE5">
            <w:pPr>
              <w:spacing w:line="280" w:lineRule="exact"/>
              <w:rPr>
                <w:color w:val="000000"/>
              </w:rPr>
            </w:pPr>
            <w:r>
              <w:rPr>
                <w:color w:val="000000"/>
              </w:rPr>
              <w:t>Крупные</w:t>
            </w:r>
          </w:p>
        </w:tc>
        <w:tc>
          <w:tcPr>
            <w:tcW w:w="4467" w:type="dxa"/>
            <w:noWrap/>
            <w:vAlign w:val="bottom"/>
            <w:hideMark/>
          </w:tcPr>
          <w:p w14:paraId="6143774B" w14:textId="384848F6" w:rsidR="006C4FE5" w:rsidRPr="006C4FE5" w:rsidRDefault="006C4FE5" w:rsidP="006C4FE5">
            <w:pPr>
              <w:spacing w:line="28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5</w:t>
            </w:r>
          </w:p>
        </w:tc>
      </w:tr>
      <w:tr w:rsidR="006C4FE5" w:rsidRPr="006C4FE5" w14:paraId="5FEDB14F" w14:textId="77777777" w:rsidTr="006C4FE5">
        <w:trPr>
          <w:trHeight w:val="300"/>
        </w:trPr>
        <w:tc>
          <w:tcPr>
            <w:tcW w:w="4889" w:type="dxa"/>
            <w:noWrap/>
            <w:vAlign w:val="bottom"/>
            <w:hideMark/>
          </w:tcPr>
          <w:p w14:paraId="7BCBCAA3" w14:textId="4A2E4495" w:rsidR="006C4FE5" w:rsidRPr="006C4FE5" w:rsidRDefault="006C4FE5" w:rsidP="006C4FE5">
            <w:pPr>
              <w:spacing w:line="280" w:lineRule="exact"/>
              <w:rPr>
                <w:color w:val="000000"/>
              </w:rPr>
            </w:pPr>
            <w:r>
              <w:rPr>
                <w:color w:val="000000"/>
              </w:rPr>
              <w:t>Большие</w:t>
            </w:r>
          </w:p>
        </w:tc>
        <w:tc>
          <w:tcPr>
            <w:tcW w:w="4467" w:type="dxa"/>
            <w:noWrap/>
            <w:vAlign w:val="bottom"/>
            <w:hideMark/>
          </w:tcPr>
          <w:p w14:paraId="5429BABC" w14:textId="3AF31C4C" w:rsidR="006C4FE5" w:rsidRPr="006C4FE5" w:rsidRDefault="006C4FE5" w:rsidP="006C4FE5">
            <w:pPr>
              <w:spacing w:line="28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От 1 до 5 включительно</w:t>
            </w:r>
          </w:p>
        </w:tc>
      </w:tr>
      <w:tr w:rsidR="006C4FE5" w:rsidRPr="006C4FE5" w14:paraId="31AED06A" w14:textId="77777777" w:rsidTr="006C4FE5">
        <w:trPr>
          <w:trHeight w:val="300"/>
        </w:trPr>
        <w:tc>
          <w:tcPr>
            <w:tcW w:w="4889" w:type="dxa"/>
            <w:noWrap/>
            <w:vAlign w:val="bottom"/>
            <w:hideMark/>
          </w:tcPr>
          <w:p w14:paraId="3CB81CEF" w14:textId="77777777" w:rsidR="006C4FE5" w:rsidRPr="006C4FE5" w:rsidRDefault="006C4FE5" w:rsidP="006C4FE5">
            <w:pPr>
              <w:spacing w:line="280" w:lineRule="exact"/>
              <w:rPr>
                <w:color w:val="000000"/>
              </w:rPr>
            </w:pPr>
            <w:r w:rsidRPr="006C4FE5">
              <w:rPr>
                <w:color w:val="000000"/>
              </w:rPr>
              <w:t>Средние</w:t>
            </w:r>
          </w:p>
        </w:tc>
        <w:tc>
          <w:tcPr>
            <w:tcW w:w="4467" w:type="dxa"/>
            <w:noWrap/>
            <w:vAlign w:val="bottom"/>
            <w:hideMark/>
          </w:tcPr>
          <w:p w14:paraId="7E3AD29D" w14:textId="50471F6D" w:rsidR="006C4FE5" w:rsidRPr="006C4FE5" w:rsidRDefault="006C4FE5" w:rsidP="006C4FE5">
            <w:pPr>
              <w:spacing w:line="28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От 0,2 до 1 включительно</w:t>
            </w:r>
          </w:p>
        </w:tc>
      </w:tr>
      <w:tr w:rsidR="006C4FE5" w:rsidRPr="006C4FE5" w14:paraId="0F0E8790" w14:textId="77777777" w:rsidTr="006C4FE5">
        <w:trPr>
          <w:trHeight w:val="300"/>
        </w:trPr>
        <w:tc>
          <w:tcPr>
            <w:tcW w:w="4889" w:type="dxa"/>
            <w:noWrap/>
            <w:vAlign w:val="bottom"/>
            <w:hideMark/>
          </w:tcPr>
          <w:p w14:paraId="1A7E4442" w14:textId="74476BAE" w:rsidR="006C4FE5" w:rsidRPr="006C4FE5" w:rsidRDefault="006C4FE5" w:rsidP="006C4FE5">
            <w:pPr>
              <w:spacing w:line="280" w:lineRule="exact"/>
              <w:rPr>
                <w:color w:val="000000"/>
              </w:rPr>
            </w:pPr>
            <w:r>
              <w:rPr>
                <w:color w:val="000000"/>
              </w:rPr>
              <w:t>Малые</w:t>
            </w:r>
          </w:p>
        </w:tc>
        <w:tc>
          <w:tcPr>
            <w:tcW w:w="4467" w:type="dxa"/>
            <w:noWrap/>
            <w:vAlign w:val="bottom"/>
            <w:hideMark/>
          </w:tcPr>
          <w:p w14:paraId="790D51F8" w14:textId="1ABE9C86" w:rsidR="006C4FE5" w:rsidRPr="006C4FE5" w:rsidRDefault="006C4FE5" w:rsidP="006C4FE5">
            <w:pPr>
              <w:spacing w:line="28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От 0,05 до 0,2 включительно</w:t>
            </w:r>
          </w:p>
        </w:tc>
      </w:tr>
      <w:tr w:rsidR="006C4FE5" w:rsidRPr="006C4FE5" w14:paraId="04FA2F66" w14:textId="77777777" w:rsidTr="00807DB2">
        <w:trPr>
          <w:trHeight w:val="300"/>
        </w:trPr>
        <w:tc>
          <w:tcPr>
            <w:tcW w:w="9356" w:type="dxa"/>
            <w:gridSpan w:val="2"/>
            <w:noWrap/>
            <w:vAlign w:val="bottom"/>
          </w:tcPr>
          <w:p w14:paraId="735C3CEC" w14:textId="349A31E1" w:rsidR="006C4FE5" w:rsidRDefault="006C4FE5" w:rsidP="006C4FE5">
            <w:pPr>
              <w:spacing w:line="28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Примечания</w:t>
            </w:r>
          </w:p>
          <w:p w14:paraId="55F07660" w14:textId="71EEB7B8" w:rsidR="006C4FE5" w:rsidRPr="006C4FE5" w:rsidRDefault="006C4FE5" w:rsidP="006C4FE5">
            <w:pPr>
              <w:spacing w:line="28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Отнесение к категориям населенных пунктов осуществляется в соответствии с демографическим прогнозом, выполненным в составе стратегии социально-экономического развития (при наличии), а при отсутствии таковой – в документах территориального планирования.</w:t>
            </w:r>
          </w:p>
        </w:tc>
      </w:tr>
    </w:tbl>
    <w:bookmarkEnd w:id="0"/>
    <w:p w14:paraId="402E3246" w14:textId="29B1453F" w:rsidR="008B018E" w:rsidRDefault="001C5F5A" w:rsidP="001C5F5A">
      <w:pPr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74005736" w14:textId="553324B6" w:rsidR="00463A77" w:rsidRDefault="00905CDC" w:rsidP="008B018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F5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463A77">
        <w:rPr>
          <w:sz w:val="28"/>
          <w:szCs w:val="28"/>
        </w:rPr>
        <w:t xml:space="preserve">в </w:t>
      </w:r>
      <w:r w:rsidR="008B018E">
        <w:rPr>
          <w:sz w:val="28"/>
          <w:szCs w:val="28"/>
        </w:rPr>
        <w:t>подраздел</w:t>
      </w:r>
      <w:r w:rsidR="00463A77">
        <w:rPr>
          <w:sz w:val="28"/>
          <w:szCs w:val="28"/>
        </w:rPr>
        <w:t>е</w:t>
      </w:r>
      <w:r w:rsidR="008B018E">
        <w:rPr>
          <w:sz w:val="28"/>
          <w:szCs w:val="28"/>
        </w:rPr>
        <w:t xml:space="preserve"> 2</w:t>
      </w:r>
      <w:r w:rsidR="0021422D">
        <w:rPr>
          <w:sz w:val="28"/>
          <w:szCs w:val="28"/>
        </w:rPr>
        <w:t>:</w:t>
      </w:r>
      <w:r w:rsidR="008B018E">
        <w:rPr>
          <w:sz w:val="28"/>
          <w:szCs w:val="28"/>
        </w:rPr>
        <w:t xml:space="preserve"> </w:t>
      </w:r>
    </w:p>
    <w:p w14:paraId="5B0A2C89" w14:textId="3A73C97E" w:rsidR="00DB3293" w:rsidRDefault="00463A77" w:rsidP="008B018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F5A">
        <w:rPr>
          <w:sz w:val="28"/>
          <w:szCs w:val="28"/>
        </w:rPr>
        <w:t>3</w:t>
      </w:r>
      <w:r>
        <w:rPr>
          <w:sz w:val="28"/>
          <w:szCs w:val="28"/>
        </w:rPr>
        <w:t xml:space="preserve">.1. </w:t>
      </w:r>
      <w:r w:rsidRPr="00DB3293">
        <w:rPr>
          <w:sz w:val="28"/>
          <w:szCs w:val="28"/>
        </w:rPr>
        <w:t>таблиц</w:t>
      </w:r>
      <w:r>
        <w:rPr>
          <w:sz w:val="28"/>
          <w:szCs w:val="28"/>
        </w:rPr>
        <w:t>у</w:t>
      </w:r>
      <w:r w:rsidRPr="00DB32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Pr="00DB3293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DB3293">
        <w:rPr>
          <w:sz w:val="28"/>
          <w:szCs w:val="28"/>
        </w:rPr>
        <w:t xml:space="preserve"> 2.</w:t>
      </w:r>
      <w:r>
        <w:rPr>
          <w:sz w:val="28"/>
          <w:szCs w:val="28"/>
        </w:rPr>
        <w:t>1 изложить в следующей редакции</w:t>
      </w:r>
      <w:r w:rsidR="001C5F5A">
        <w:rPr>
          <w:sz w:val="28"/>
          <w:szCs w:val="28"/>
        </w:rPr>
        <w:t>:</w:t>
      </w:r>
    </w:p>
    <w:p w14:paraId="0705C4AA" w14:textId="4744919E" w:rsidR="001C5F5A" w:rsidRDefault="001C5F5A" w:rsidP="001C5F5A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2C9327CD" w14:textId="2BD3EFEB" w:rsidR="001C5F5A" w:rsidRDefault="001C5F5A" w:rsidP="001C5F5A">
      <w:pPr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tbl>
      <w:tblPr>
        <w:tblW w:w="10023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2595"/>
        <w:gridCol w:w="2145"/>
        <w:gridCol w:w="2628"/>
      </w:tblGrid>
      <w:tr w:rsidR="00943B90" w:rsidRPr="00B86AA8" w14:paraId="5800AF11" w14:textId="77777777" w:rsidTr="00A62E36">
        <w:trPr>
          <w:trHeight w:val="1145"/>
        </w:trPr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1500" w14:textId="77777777" w:rsidR="00943B90" w:rsidRPr="00B86AA8" w:rsidRDefault="00943B90" w:rsidP="00943B90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lastRenderedPageBreak/>
              <w:t>Наименование вида объекта</w:t>
            </w:r>
          </w:p>
        </w:tc>
        <w:tc>
          <w:tcPr>
            <w:tcW w:w="2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756BA" w14:textId="77777777" w:rsidR="00943B90" w:rsidRPr="00B86AA8" w:rsidRDefault="00943B90" w:rsidP="00943B90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Тип расчетного показателя</w:t>
            </w:r>
          </w:p>
        </w:tc>
        <w:tc>
          <w:tcPr>
            <w:tcW w:w="21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DA1D" w14:textId="77777777" w:rsidR="00943B90" w:rsidRPr="00B86AA8" w:rsidRDefault="00943B90" w:rsidP="00943B90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Наименование расчетного показателя, единица измерения</w:t>
            </w:r>
          </w:p>
        </w:tc>
        <w:tc>
          <w:tcPr>
            <w:tcW w:w="26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A5B63" w14:textId="77777777" w:rsidR="00943B90" w:rsidRPr="00B86AA8" w:rsidRDefault="00943B90" w:rsidP="00943B90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Значение расчетного показателя</w:t>
            </w:r>
          </w:p>
        </w:tc>
      </w:tr>
      <w:tr w:rsidR="00943B90" w:rsidRPr="00B86AA8" w14:paraId="7C4CFF5C" w14:textId="77777777" w:rsidTr="00A62E36">
        <w:trPr>
          <w:trHeight w:val="352"/>
        </w:trPr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911AB" w14:textId="77777777" w:rsidR="00943B90" w:rsidRPr="00B86AA8" w:rsidRDefault="00943B90" w:rsidP="00943B90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</w:t>
            </w:r>
          </w:p>
        </w:tc>
        <w:tc>
          <w:tcPr>
            <w:tcW w:w="2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79593" w14:textId="77777777" w:rsidR="00943B90" w:rsidRPr="00B86AA8" w:rsidRDefault="00943B90" w:rsidP="00943B90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2</w:t>
            </w:r>
          </w:p>
        </w:tc>
        <w:tc>
          <w:tcPr>
            <w:tcW w:w="21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21B0B" w14:textId="77777777" w:rsidR="00943B90" w:rsidRPr="00B86AA8" w:rsidRDefault="00943B90" w:rsidP="00943B90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3</w:t>
            </w:r>
          </w:p>
        </w:tc>
        <w:tc>
          <w:tcPr>
            <w:tcW w:w="26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44B63" w14:textId="77777777" w:rsidR="00943B90" w:rsidRPr="00B86AA8" w:rsidRDefault="00943B90" w:rsidP="00943B90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4</w:t>
            </w:r>
          </w:p>
        </w:tc>
      </w:tr>
      <w:tr w:rsidR="00943B90" w:rsidRPr="00B86AA8" w14:paraId="51EE73DE" w14:textId="77777777" w:rsidTr="00A62E36">
        <w:trPr>
          <w:trHeight w:val="599"/>
        </w:trPr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D69EE" w14:textId="77777777" w:rsidR="00943B90" w:rsidRPr="00B86AA8" w:rsidRDefault="00943B90" w:rsidP="00943B90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2595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8C88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CF24F" w14:textId="4B9FFAC9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Число мест в расчете на 1000 человек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7D51" w14:textId="1C8DC45A" w:rsidR="00943B90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</w:t>
            </w:r>
            <w:r w:rsidR="00943B90" w:rsidRPr="00B86AA8">
              <w:rPr>
                <w:sz w:val="22"/>
                <w:szCs w:val="22"/>
              </w:rPr>
              <w:t>ля пригородных н</w:t>
            </w:r>
            <w:r w:rsidRPr="00B86AA8">
              <w:rPr>
                <w:sz w:val="22"/>
                <w:szCs w:val="22"/>
              </w:rPr>
              <w:t>аселенных пунктов</w:t>
            </w:r>
            <w:r w:rsidR="00943B90" w:rsidRPr="00B86AA8">
              <w:rPr>
                <w:sz w:val="22"/>
                <w:szCs w:val="22"/>
              </w:rPr>
              <w:t xml:space="preserve"> – 100</w:t>
            </w:r>
          </w:p>
          <w:p w14:paraId="118C643F" w14:textId="218178B9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для удаленных </w:t>
            </w:r>
            <w:r w:rsidR="00A62E36" w:rsidRPr="00B86AA8">
              <w:rPr>
                <w:sz w:val="22"/>
                <w:szCs w:val="22"/>
              </w:rPr>
              <w:t>населенных пунктов</w:t>
            </w:r>
            <w:r w:rsidRPr="00B86AA8">
              <w:rPr>
                <w:sz w:val="22"/>
                <w:szCs w:val="22"/>
              </w:rPr>
              <w:t xml:space="preserve"> – 60</w:t>
            </w:r>
          </w:p>
        </w:tc>
      </w:tr>
      <w:tr w:rsidR="00645D7B" w:rsidRPr="00B86AA8" w14:paraId="395C5010" w14:textId="77777777" w:rsidTr="00A62E36">
        <w:trPr>
          <w:trHeight w:val="599"/>
        </w:trPr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E137" w14:textId="77777777" w:rsidR="00645D7B" w:rsidRPr="00B86AA8" w:rsidRDefault="00645D7B" w:rsidP="00645D7B">
            <w:pPr>
              <w:spacing w:line="2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59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E573" w14:textId="77777777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27141" w14:textId="3A525851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Размер земельного участка при вместимости (количестве мест) дошкольных образовательных организаций, кв. м на одно место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A6D6B" w14:textId="4B928810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до 100 мест включительно – 44,</w:t>
            </w:r>
          </w:p>
          <w:p w14:paraId="4BC400B7" w14:textId="4826BB15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свыше 100</w:t>
            </w:r>
            <w:r w:rsidR="001C5F5A" w:rsidRPr="00B86AA8">
              <w:rPr>
                <w:sz w:val="22"/>
                <w:szCs w:val="22"/>
              </w:rPr>
              <w:t xml:space="preserve"> мест</w:t>
            </w:r>
            <w:r w:rsidRPr="00B86AA8">
              <w:rPr>
                <w:sz w:val="22"/>
                <w:szCs w:val="22"/>
              </w:rPr>
              <w:t xml:space="preserve"> – 38; </w:t>
            </w:r>
            <w:r w:rsidR="001C5F5A" w:rsidRPr="00B86AA8">
              <w:rPr>
                <w:sz w:val="22"/>
                <w:szCs w:val="22"/>
              </w:rPr>
              <w:t xml:space="preserve">  </w:t>
            </w:r>
            <w:r w:rsidRPr="00B86AA8">
              <w:rPr>
                <w:sz w:val="22"/>
                <w:szCs w:val="22"/>
              </w:rPr>
              <w:t>в комплексе дошкольных образовательных организаций свыше 500 мест – 30</w:t>
            </w:r>
          </w:p>
        </w:tc>
      </w:tr>
      <w:tr w:rsidR="00645D7B" w:rsidRPr="00B86AA8" w14:paraId="1D1740C2" w14:textId="77777777" w:rsidTr="00A62E36">
        <w:trPr>
          <w:trHeight w:val="554"/>
        </w:trPr>
        <w:tc>
          <w:tcPr>
            <w:tcW w:w="2655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838A7" w14:textId="77777777" w:rsidR="00645D7B" w:rsidRPr="00B86AA8" w:rsidRDefault="00645D7B" w:rsidP="00645D7B">
            <w:pPr>
              <w:spacing w:line="280" w:lineRule="exact"/>
              <w:ind w:firstLine="709"/>
              <w:jc w:val="right"/>
              <w:rPr>
                <w:sz w:val="22"/>
                <w:szCs w:val="22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130C" w14:textId="77777777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6591" w14:textId="0A375AF9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Территориальная доступность в сельских населенных пунктах пешеходной доступности, м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2139E" w14:textId="20E7D681" w:rsidR="00645D7B" w:rsidRPr="00B86AA8" w:rsidRDefault="00645D7B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До 1000</w:t>
            </w:r>
          </w:p>
        </w:tc>
      </w:tr>
      <w:tr w:rsidR="00943B90" w:rsidRPr="00B86AA8" w14:paraId="41020B24" w14:textId="77777777" w:rsidTr="00A62E36">
        <w:trPr>
          <w:trHeight w:val="585"/>
        </w:trPr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C1A56" w14:textId="77777777" w:rsidR="00943B90" w:rsidRPr="00B86AA8" w:rsidRDefault="00943B90" w:rsidP="00943B90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B1022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6DFB7" w14:textId="6750E8E0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Число мест в расчете на 1000 </w:t>
            </w:r>
            <w:r w:rsidR="00A62E36" w:rsidRPr="00B86AA8">
              <w:rPr>
                <w:sz w:val="22"/>
                <w:szCs w:val="22"/>
              </w:rPr>
              <w:t>человек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13098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124</w:t>
            </w:r>
          </w:p>
        </w:tc>
      </w:tr>
      <w:tr w:rsidR="00A62E36" w:rsidRPr="00B86AA8" w14:paraId="3DBD0F81" w14:textId="77777777" w:rsidTr="00A62E36">
        <w:trPr>
          <w:trHeight w:val="585"/>
        </w:trPr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22857" w14:textId="77777777" w:rsidR="00A62E36" w:rsidRPr="00B86AA8" w:rsidRDefault="00A62E36" w:rsidP="00A62E36">
            <w:pPr>
              <w:spacing w:line="2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25749" w14:textId="77777777" w:rsidR="00A62E36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B88DF" w14:textId="49F1768B" w:rsidR="00A62E36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Размер земельного участка при вместимости (количестве мест) полнокомплектной общеобразовательной организации, мест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5F1C1" w14:textId="14BE9211" w:rsidR="00A62E36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Св</w:t>
            </w:r>
            <w:r w:rsidR="001C5F5A" w:rsidRPr="00B86AA8">
              <w:rPr>
                <w:sz w:val="22"/>
                <w:szCs w:val="22"/>
              </w:rPr>
              <w:t>ыше</w:t>
            </w:r>
            <w:r w:rsidRPr="00B86AA8">
              <w:rPr>
                <w:sz w:val="22"/>
                <w:szCs w:val="22"/>
              </w:rPr>
              <w:t xml:space="preserve"> 170 до 550 включительно – 35 м2 на одно место,</w:t>
            </w:r>
          </w:p>
          <w:p w14:paraId="28185CC5" w14:textId="5BEC2AD1" w:rsidR="00A62E36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св</w:t>
            </w:r>
            <w:r w:rsidR="001C5F5A" w:rsidRPr="00B86AA8">
              <w:rPr>
                <w:sz w:val="22"/>
                <w:szCs w:val="22"/>
              </w:rPr>
              <w:t>ыше</w:t>
            </w:r>
            <w:r w:rsidRPr="00B86AA8">
              <w:rPr>
                <w:sz w:val="22"/>
                <w:szCs w:val="22"/>
              </w:rPr>
              <w:t xml:space="preserve"> 550 до 1100 включительно – 28 кв. м на одно место,</w:t>
            </w:r>
          </w:p>
          <w:p w14:paraId="49ABBB5F" w14:textId="09AAEC3B" w:rsidR="00A62E36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св</w:t>
            </w:r>
            <w:r w:rsidR="001C5F5A" w:rsidRPr="00B86AA8">
              <w:rPr>
                <w:sz w:val="22"/>
                <w:szCs w:val="22"/>
              </w:rPr>
              <w:t>ыше</w:t>
            </w:r>
            <w:r w:rsidRPr="00B86AA8">
              <w:rPr>
                <w:sz w:val="22"/>
                <w:szCs w:val="22"/>
              </w:rPr>
              <w:t xml:space="preserve"> 1100 – 22 кв. м на одно место.</w:t>
            </w:r>
          </w:p>
          <w:p w14:paraId="73527771" w14:textId="5C400221" w:rsidR="00A62E36" w:rsidRPr="00B86AA8" w:rsidRDefault="00A62E36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В сложных градостроительных условиях, в стесненных условиях застройки при дефиците площади земельного участка допускается размер земельного участка определять по заданию на проектирование </w:t>
            </w:r>
          </w:p>
        </w:tc>
      </w:tr>
      <w:tr w:rsidR="00A62E36" w:rsidRPr="00B86AA8" w14:paraId="405B1044" w14:textId="77777777" w:rsidTr="00A62E36">
        <w:trPr>
          <w:trHeight w:val="1145"/>
        </w:trPr>
        <w:tc>
          <w:tcPr>
            <w:tcW w:w="2655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9F9B" w14:textId="77777777" w:rsidR="00A62E36" w:rsidRPr="00B86AA8" w:rsidRDefault="00A62E36" w:rsidP="00A62E36">
            <w:pPr>
              <w:spacing w:line="280" w:lineRule="exact"/>
              <w:ind w:firstLine="709"/>
              <w:jc w:val="right"/>
              <w:rPr>
                <w:sz w:val="22"/>
                <w:szCs w:val="22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FCBAE" w14:textId="77777777" w:rsidR="00A62E36" w:rsidRPr="00B86AA8" w:rsidRDefault="00A62E36" w:rsidP="00A62E3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D243" w14:textId="1C809B2E" w:rsidR="00A62E36" w:rsidRPr="00B86AA8" w:rsidRDefault="00A62E36" w:rsidP="00A62E3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Территориальная доступность в сельских населенных пунктах пешеходной доступности, м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03E83" w14:textId="54926CDC" w:rsidR="00A62E36" w:rsidRPr="00B86AA8" w:rsidRDefault="00A62E36" w:rsidP="00A62E3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До 1000</w:t>
            </w:r>
          </w:p>
        </w:tc>
      </w:tr>
      <w:tr w:rsidR="00943B90" w:rsidRPr="00B86AA8" w14:paraId="34DEE2D6" w14:textId="77777777" w:rsidTr="00A62E36">
        <w:trPr>
          <w:trHeight w:val="535"/>
        </w:trPr>
        <w:tc>
          <w:tcPr>
            <w:tcW w:w="2655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D11B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Объекты организаций дополнительного образования детей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1A877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8A4CB" w14:textId="77B204FF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Число мест на программах дополнительного образования в расчете на 1000 </w:t>
            </w:r>
            <w:r w:rsidR="00A62E36" w:rsidRPr="00B86AA8">
              <w:rPr>
                <w:sz w:val="22"/>
                <w:szCs w:val="22"/>
              </w:rPr>
              <w:t>человек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6AA45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36</w:t>
            </w:r>
          </w:p>
        </w:tc>
      </w:tr>
      <w:tr w:rsidR="00943B90" w:rsidRPr="00B86AA8" w14:paraId="1DE537B1" w14:textId="77777777" w:rsidTr="00A62E36">
        <w:trPr>
          <w:trHeight w:val="1145"/>
        </w:trPr>
        <w:tc>
          <w:tcPr>
            <w:tcW w:w="265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102B2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4BC7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21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50308" w14:textId="73C5B9B5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Транспортная доступность</w:t>
            </w:r>
            <w:r w:rsidR="00A62E36" w:rsidRPr="00B86AA8">
              <w:rPr>
                <w:sz w:val="22"/>
                <w:szCs w:val="22"/>
              </w:rPr>
              <w:t xml:space="preserve"> (общественный транспорт)</w:t>
            </w:r>
            <w:r w:rsidRPr="00B86AA8">
              <w:rPr>
                <w:sz w:val="22"/>
                <w:szCs w:val="22"/>
              </w:rPr>
              <w:t>, мин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23FC4" w14:textId="77777777" w:rsidR="00943B90" w:rsidRPr="00B86AA8" w:rsidRDefault="00943B90" w:rsidP="001C5F5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30</w:t>
            </w:r>
          </w:p>
        </w:tc>
      </w:tr>
      <w:tr w:rsidR="00A62E36" w:rsidRPr="00B86AA8" w14:paraId="7715A89A" w14:textId="77777777" w:rsidTr="00A62E36">
        <w:trPr>
          <w:trHeight w:val="1145"/>
        </w:trPr>
        <w:tc>
          <w:tcPr>
            <w:tcW w:w="10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9396" w14:textId="50B4E4E5" w:rsidR="00A62E36" w:rsidRPr="00B86AA8" w:rsidRDefault="00A62E36" w:rsidP="00A62E3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Примечания</w:t>
            </w:r>
          </w:p>
          <w:p w14:paraId="0432BA49" w14:textId="55D3BF9F" w:rsidR="00A62E36" w:rsidRPr="00B86AA8" w:rsidRDefault="00A62E36" w:rsidP="00A62E36">
            <w:pPr>
              <w:spacing w:line="280" w:lineRule="exact"/>
              <w:ind w:firstLine="284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Размеры земельных участков дошкольных общеобразовательных организаций, общеобразовательных организаций допускается уменьшать, но не более чем на </w:t>
            </w:r>
            <w:r w:rsidR="0013698B" w:rsidRPr="00B86AA8">
              <w:rPr>
                <w:sz w:val="22"/>
                <w:szCs w:val="22"/>
              </w:rPr>
              <w:t>2</w:t>
            </w:r>
            <w:r w:rsidRPr="00B86AA8">
              <w:rPr>
                <w:sz w:val="22"/>
                <w:szCs w:val="22"/>
              </w:rPr>
              <w:t>0%</w:t>
            </w:r>
            <w:r w:rsidR="0013698B" w:rsidRPr="00B86AA8">
              <w:rPr>
                <w:sz w:val="22"/>
                <w:szCs w:val="22"/>
              </w:rPr>
              <w:t xml:space="preserve"> </w:t>
            </w:r>
            <w:r w:rsidR="00813491" w:rsidRPr="00B86AA8">
              <w:rPr>
                <w:sz w:val="22"/>
                <w:szCs w:val="22"/>
              </w:rPr>
              <w:t>поскольку Пермский муниципальный округ Пермского края относится к</w:t>
            </w:r>
            <w:r w:rsidR="0013698B" w:rsidRPr="00B86AA8">
              <w:rPr>
                <w:sz w:val="22"/>
                <w:szCs w:val="22"/>
              </w:rPr>
              <w:t xml:space="preserve"> климатическо</w:t>
            </w:r>
            <w:r w:rsidR="00813491" w:rsidRPr="00B86AA8">
              <w:rPr>
                <w:sz w:val="22"/>
                <w:szCs w:val="22"/>
              </w:rPr>
              <w:t>му</w:t>
            </w:r>
            <w:r w:rsidR="0013698B" w:rsidRPr="00B86AA8">
              <w:rPr>
                <w:sz w:val="22"/>
                <w:szCs w:val="22"/>
              </w:rPr>
              <w:t xml:space="preserve"> подрайон</w:t>
            </w:r>
            <w:r w:rsidR="00813491" w:rsidRPr="00B86AA8">
              <w:rPr>
                <w:sz w:val="22"/>
                <w:szCs w:val="22"/>
              </w:rPr>
              <w:t>у</w:t>
            </w:r>
            <w:r w:rsidR="0013698B" w:rsidRPr="00B86AA8">
              <w:rPr>
                <w:sz w:val="22"/>
                <w:szCs w:val="22"/>
              </w:rPr>
              <w:t xml:space="preserve"> строительства</w:t>
            </w:r>
            <w:r w:rsidR="00C30CC2" w:rsidRPr="00B86AA8">
              <w:rPr>
                <w:sz w:val="22"/>
                <w:szCs w:val="22"/>
              </w:rPr>
              <w:t xml:space="preserve"> </w:t>
            </w:r>
            <w:r w:rsidR="00C30CC2" w:rsidRPr="00B86AA8">
              <w:rPr>
                <w:sz w:val="22"/>
                <w:szCs w:val="22"/>
                <w:lang w:val="en-US"/>
              </w:rPr>
              <w:t>I</w:t>
            </w:r>
            <w:r w:rsidR="00C30CC2" w:rsidRPr="00B86AA8">
              <w:rPr>
                <w:sz w:val="22"/>
                <w:szCs w:val="22"/>
              </w:rPr>
              <w:t>В.</w:t>
            </w:r>
          </w:p>
          <w:p w14:paraId="506613E2" w14:textId="5E9AB54B" w:rsidR="00A62E36" w:rsidRPr="00B86AA8" w:rsidRDefault="00C30CC2" w:rsidP="00A62E3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    </w:t>
            </w:r>
            <w:r w:rsidR="00A62E36" w:rsidRPr="00B86AA8">
              <w:rPr>
                <w:sz w:val="22"/>
                <w:szCs w:val="22"/>
              </w:rPr>
              <w:t>При расстояниях свыше указанных для обучающихся общеобразовательных организаций и воспитанников дошкольных образовательных организаций, расположенных в сельских населенных пунктах следует руководствоваться пунктом 2.1.2 СП 2.4.3648-20 «Санитарно-эпидемиологические требования к организациям воспитания и обучения, отдыха и оздоровления детей и молодежи».</w:t>
            </w:r>
          </w:p>
        </w:tc>
      </w:tr>
    </w:tbl>
    <w:p w14:paraId="3C160636" w14:textId="1CD3D73C" w:rsidR="00943B90" w:rsidRDefault="001C5F5A" w:rsidP="001C5F5A">
      <w:pPr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796DEEFB" w14:textId="1D5E57AB" w:rsidR="00DB3293" w:rsidRDefault="004E226F" w:rsidP="00002A5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F5A">
        <w:rPr>
          <w:sz w:val="28"/>
          <w:szCs w:val="28"/>
        </w:rPr>
        <w:t>3</w:t>
      </w:r>
      <w:r w:rsidR="0021422D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="00002A52">
        <w:rPr>
          <w:sz w:val="28"/>
          <w:szCs w:val="28"/>
        </w:rPr>
        <w:t xml:space="preserve">таблицу 3 </w:t>
      </w:r>
      <w:r w:rsidR="0092470E">
        <w:rPr>
          <w:sz w:val="28"/>
          <w:szCs w:val="28"/>
        </w:rPr>
        <w:t xml:space="preserve">пункта 2.2 </w:t>
      </w:r>
      <w:r w:rsidR="000B5E5B" w:rsidRPr="000B5E5B">
        <w:rPr>
          <w:sz w:val="28"/>
          <w:szCs w:val="28"/>
        </w:rPr>
        <w:t xml:space="preserve">изложить в </w:t>
      </w:r>
      <w:r w:rsidR="000B5E5B">
        <w:rPr>
          <w:sz w:val="28"/>
          <w:szCs w:val="28"/>
        </w:rPr>
        <w:t>следующей</w:t>
      </w:r>
      <w:r w:rsidR="000B5E5B" w:rsidRPr="000B5E5B">
        <w:rPr>
          <w:sz w:val="28"/>
          <w:szCs w:val="28"/>
        </w:rPr>
        <w:t xml:space="preserve"> редакции</w:t>
      </w:r>
      <w:r w:rsidR="000B5E5B">
        <w:rPr>
          <w:sz w:val="28"/>
          <w:szCs w:val="28"/>
        </w:rPr>
        <w:t>:</w:t>
      </w:r>
    </w:p>
    <w:p w14:paraId="2F40776B" w14:textId="0B56999C" w:rsidR="00F41C2A" w:rsidRDefault="00F41C2A" w:rsidP="00F41C2A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7F8D4295" w14:textId="4EC58C3A" w:rsidR="00002A52" w:rsidRDefault="00F41C2A" w:rsidP="00F41C2A">
      <w:pPr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0"/>
        <w:gridCol w:w="2580"/>
        <w:gridCol w:w="2580"/>
        <w:gridCol w:w="3045"/>
      </w:tblGrid>
      <w:tr w:rsidR="00174589" w:rsidRPr="00B86AA8" w14:paraId="1D95DC99" w14:textId="77777777" w:rsidTr="00174589">
        <w:trPr>
          <w:trHeight w:val="200"/>
          <w:tblHeader/>
        </w:trPr>
        <w:tc>
          <w:tcPr>
            <w:tcW w:w="1860" w:type="dxa"/>
          </w:tcPr>
          <w:p w14:paraId="5089171E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2580" w:type="dxa"/>
          </w:tcPr>
          <w:p w14:paraId="3648BBFB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Тип расчетного показателя</w:t>
            </w:r>
          </w:p>
        </w:tc>
        <w:tc>
          <w:tcPr>
            <w:tcW w:w="2580" w:type="dxa"/>
          </w:tcPr>
          <w:p w14:paraId="1F605D1C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Наименование расчетного показателя, единица измерения</w:t>
            </w:r>
          </w:p>
        </w:tc>
        <w:tc>
          <w:tcPr>
            <w:tcW w:w="3045" w:type="dxa"/>
          </w:tcPr>
          <w:p w14:paraId="4EE0B53E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Значение расчетного показателя</w:t>
            </w:r>
          </w:p>
        </w:tc>
      </w:tr>
      <w:tr w:rsidR="00174589" w:rsidRPr="00B86AA8" w14:paraId="410B0433" w14:textId="77777777" w:rsidTr="00174589">
        <w:trPr>
          <w:trHeight w:val="200"/>
          <w:tblHeader/>
        </w:trPr>
        <w:tc>
          <w:tcPr>
            <w:tcW w:w="1860" w:type="dxa"/>
          </w:tcPr>
          <w:p w14:paraId="193CA197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</w:t>
            </w:r>
          </w:p>
        </w:tc>
        <w:tc>
          <w:tcPr>
            <w:tcW w:w="2580" w:type="dxa"/>
          </w:tcPr>
          <w:p w14:paraId="460FE6B0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2</w:t>
            </w:r>
          </w:p>
        </w:tc>
        <w:tc>
          <w:tcPr>
            <w:tcW w:w="2580" w:type="dxa"/>
          </w:tcPr>
          <w:p w14:paraId="6B11B6B1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3</w:t>
            </w:r>
          </w:p>
        </w:tc>
        <w:tc>
          <w:tcPr>
            <w:tcW w:w="3045" w:type="dxa"/>
          </w:tcPr>
          <w:p w14:paraId="219A8C74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4</w:t>
            </w:r>
          </w:p>
        </w:tc>
      </w:tr>
      <w:tr w:rsidR="00174589" w:rsidRPr="00B86AA8" w14:paraId="18627D14" w14:textId="77777777" w:rsidTr="00174589">
        <w:trPr>
          <w:trHeight w:val="542"/>
        </w:trPr>
        <w:tc>
          <w:tcPr>
            <w:tcW w:w="1860" w:type="dxa"/>
            <w:vMerge w:val="restart"/>
          </w:tcPr>
          <w:p w14:paraId="5EACEBFF" w14:textId="60A258FF" w:rsidR="00174589" w:rsidRPr="00B86AA8" w:rsidRDefault="00174589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Объекты спорта, массового спорта и физической культуры</w:t>
            </w:r>
          </w:p>
        </w:tc>
        <w:tc>
          <w:tcPr>
            <w:tcW w:w="2580" w:type="dxa"/>
          </w:tcPr>
          <w:p w14:paraId="2AE67CD1" w14:textId="77777777" w:rsidR="00174589" w:rsidRPr="00B86AA8" w:rsidRDefault="00174589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580" w:type="dxa"/>
          </w:tcPr>
          <w:p w14:paraId="674F15F8" w14:textId="17E2ACCB" w:rsidR="00174589" w:rsidRPr="00B86AA8" w:rsidRDefault="00174589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Единовременная пропускная способность, человек на 1000 человек</w:t>
            </w:r>
          </w:p>
        </w:tc>
        <w:tc>
          <w:tcPr>
            <w:tcW w:w="3045" w:type="dxa"/>
          </w:tcPr>
          <w:p w14:paraId="600AC633" w14:textId="4D4D2638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122</w:t>
            </w:r>
          </w:p>
        </w:tc>
      </w:tr>
      <w:tr w:rsidR="00174589" w:rsidRPr="00B86AA8" w14:paraId="4F07982A" w14:textId="77777777" w:rsidTr="00174589">
        <w:trPr>
          <w:trHeight w:val="70"/>
        </w:trPr>
        <w:tc>
          <w:tcPr>
            <w:tcW w:w="1860" w:type="dxa"/>
            <w:vMerge/>
          </w:tcPr>
          <w:p w14:paraId="156526FC" w14:textId="77777777" w:rsidR="00174589" w:rsidRPr="00B86AA8" w:rsidRDefault="00174589" w:rsidP="001745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000000"/>
            </w:tcBorders>
          </w:tcPr>
          <w:p w14:paraId="6495464B" w14:textId="77777777" w:rsidR="00174589" w:rsidRPr="00B86AA8" w:rsidRDefault="00174589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2580" w:type="dxa"/>
          </w:tcPr>
          <w:p w14:paraId="4DB6A6A7" w14:textId="77777777" w:rsidR="00174589" w:rsidRPr="00B86AA8" w:rsidRDefault="00174589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Транспортная доступность (в одну сторону), мин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732434B9" w14:textId="77777777" w:rsidR="00174589" w:rsidRPr="00B86AA8" w:rsidRDefault="00174589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60</w:t>
            </w:r>
          </w:p>
        </w:tc>
      </w:tr>
      <w:tr w:rsidR="00E3730A" w:rsidRPr="00B86AA8" w14:paraId="30E1E3AC" w14:textId="77777777" w:rsidTr="0013698B">
        <w:trPr>
          <w:trHeight w:val="563"/>
        </w:trPr>
        <w:tc>
          <w:tcPr>
            <w:tcW w:w="1860" w:type="dxa"/>
            <w:vMerge w:val="restart"/>
          </w:tcPr>
          <w:p w14:paraId="1A09EC77" w14:textId="3C449732" w:rsidR="00E3730A" w:rsidRPr="00B86AA8" w:rsidRDefault="00E3730A" w:rsidP="001745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2580" w:type="dxa"/>
            <w:vMerge w:val="restart"/>
          </w:tcPr>
          <w:p w14:paraId="09C14DC7" w14:textId="10FA99F2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580" w:type="dxa"/>
          </w:tcPr>
          <w:p w14:paraId="57D175C7" w14:textId="338452BB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Объектов на 100 тыс. чел.</w:t>
            </w:r>
          </w:p>
        </w:tc>
        <w:tc>
          <w:tcPr>
            <w:tcW w:w="3045" w:type="dxa"/>
          </w:tcPr>
          <w:p w14:paraId="19A02CC3" w14:textId="76668D26" w:rsidR="00E3730A" w:rsidRPr="00B86AA8" w:rsidRDefault="00E3730A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110</w:t>
            </w:r>
          </w:p>
        </w:tc>
      </w:tr>
      <w:tr w:rsidR="00E3730A" w:rsidRPr="00B86AA8" w14:paraId="525004F5" w14:textId="77777777" w:rsidTr="00174589">
        <w:trPr>
          <w:trHeight w:val="562"/>
        </w:trPr>
        <w:tc>
          <w:tcPr>
            <w:tcW w:w="1860" w:type="dxa"/>
            <w:vMerge/>
          </w:tcPr>
          <w:p w14:paraId="2D0D14C8" w14:textId="77777777" w:rsidR="00E3730A" w:rsidRPr="00B86AA8" w:rsidRDefault="00E3730A" w:rsidP="001745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  <w:vMerge/>
          </w:tcPr>
          <w:p w14:paraId="69E31239" w14:textId="77777777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</w:tcPr>
          <w:p w14:paraId="473F162F" w14:textId="06621EA7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Площадь, кв. м на 1000 чел.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5A42DE1E" w14:textId="6952BD6D" w:rsidR="00E3730A" w:rsidRPr="00B86AA8" w:rsidRDefault="00E3730A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1565,3</w:t>
            </w:r>
          </w:p>
        </w:tc>
      </w:tr>
      <w:tr w:rsidR="00E3730A" w:rsidRPr="00B86AA8" w14:paraId="2EA5A084" w14:textId="77777777" w:rsidTr="00174589">
        <w:trPr>
          <w:trHeight w:val="70"/>
        </w:trPr>
        <w:tc>
          <w:tcPr>
            <w:tcW w:w="1860" w:type="dxa"/>
            <w:vMerge/>
          </w:tcPr>
          <w:p w14:paraId="74654FCA" w14:textId="77777777" w:rsidR="00E3730A" w:rsidRPr="00B86AA8" w:rsidRDefault="00E3730A" w:rsidP="001745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000000"/>
            </w:tcBorders>
          </w:tcPr>
          <w:p w14:paraId="2911BEB8" w14:textId="77777777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  <w:p w14:paraId="6DB2FE94" w14:textId="78F09DD8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</w:tcPr>
          <w:p w14:paraId="06DD59E6" w14:textId="60323463" w:rsidR="00E3730A" w:rsidRPr="00B86AA8" w:rsidRDefault="00E3730A" w:rsidP="00174589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74CE6FD8" w14:textId="0110B30E" w:rsidR="00E3730A" w:rsidRPr="00B86AA8" w:rsidRDefault="00E3730A" w:rsidP="00174589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1000</w:t>
            </w:r>
          </w:p>
        </w:tc>
      </w:tr>
      <w:tr w:rsidR="00E3730A" w:rsidRPr="00B86AA8" w14:paraId="7F90EC2B" w14:textId="77777777" w:rsidTr="0013698B">
        <w:trPr>
          <w:trHeight w:val="563"/>
        </w:trPr>
        <w:tc>
          <w:tcPr>
            <w:tcW w:w="1860" w:type="dxa"/>
            <w:vMerge w:val="restart"/>
          </w:tcPr>
          <w:p w14:paraId="73EB9666" w14:textId="565C2C06" w:rsidR="00E3730A" w:rsidRPr="00B86AA8" w:rsidRDefault="00E3730A" w:rsidP="00E3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Спортивные залы</w:t>
            </w:r>
          </w:p>
        </w:tc>
        <w:tc>
          <w:tcPr>
            <w:tcW w:w="2580" w:type="dxa"/>
            <w:vMerge w:val="restart"/>
          </w:tcPr>
          <w:p w14:paraId="2FF5C47C" w14:textId="7B781A84" w:rsidR="00E3730A" w:rsidRPr="00B86AA8" w:rsidRDefault="00E3730A" w:rsidP="00E3730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580" w:type="dxa"/>
          </w:tcPr>
          <w:p w14:paraId="027FA596" w14:textId="56A0BC48" w:rsidR="00E3730A" w:rsidRPr="00B86AA8" w:rsidRDefault="00E3730A" w:rsidP="00E3730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Объектов на 100 тыс. чел.</w:t>
            </w:r>
          </w:p>
        </w:tc>
        <w:tc>
          <w:tcPr>
            <w:tcW w:w="3045" w:type="dxa"/>
          </w:tcPr>
          <w:p w14:paraId="76002B7A" w14:textId="22368F1F" w:rsidR="00E3730A" w:rsidRPr="00B86AA8" w:rsidRDefault="00E3730A" w:rsidP="00E3730A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59</w:t>
            </w:r>
          </w:p>
        </w:tc>
      </w:tr>
      <w:tr w:rsidR="00E3730A" w:rsidRPr="00B86AA8" w14:paraId="52CF2D50" w14:textId="77777777" w:rsidTr="0013698B">
        <w:trPr>
          <w:trHeight w:val="562"/>
        </w:trPr>
        <w:tc>
          <w:tcPr>
            <w:tcW w:w="1860" w:type="dxa"/>
            <w:vMerge/>
          </w:tcPr>
          <w:p w14:paraId="49C47912" w14:textId="77777777" w:rsidR="00E3730A" w:rsidRPr="00B86AA8" w:rsidRDefault="00E3730A" w:rsidP="00E3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  <w:vMerge/>
          </w:tcPr>
          <w:p w14:paraId="11657C83" w14:textId="77777777" w:rsidR="00E3730A" w:rsidRPr="00B86AA8" w:rsidRDefault="00E3730A" w:rsidP="00E3730A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</w:tcPr>
          <w:p w14:paraId="7D666050" w14:textId="0BA16AE2" w:rsidR="00E3730A" w:rsidRPr="00B86AA8" w:rsidRDefault="00E3730A" w:rsidP="00E3730A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Площадь пола спортивного зала, кв</w:t>
            </w:r>
            <w:r w:rsidR="00F41C2A" w:rsidRPr="00B86AA8">
              <w:rPr>
                <w:sz w:val="22"/>
                <w:szCs w:val="22"/>
              </w:rPr>
              <w:t>.</w:t>
            </w:r>
            <w:r w:rsidRPr="00B86AA8">
              <w:rPr>
                <w:sz w:val="22"/>
                <w:szCs w:val="22"/>
              </w:rPr>
              <w:t xml:space="preserve"> м на 1000 чел.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5B89DC24" w14:textId="23964070" w:rsidR="00E3730A" w:rsidRPr="00B86AA8" w:rsidRDefault="00E3730A" w:rsidP="00E3730A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280</w:t>
            </w:r>
          </w:p>
        </w:tc>
      </w:tr>
      <w:tr w:rsidR="007C5818" w:rsidRPr="00B86AA8" w14:paraId="1B607798" w14:textId="77777777" w:rsidTr="00174589">
        <w:trPr>
          <w:trHeight w:val="70"/>
        </w:trPr>
        <w:tc>
          <w:tcPr>
            <w:tcW w:w="1860" w:type="dxa"/>
            <w:vMerge/>
          </w:tcPr>
          <w:p w14:paraId="30D5E8A3" w14:textId="77777777" w:rsidR="007C5818" w:rsidRPr="00B86AA8" w:rsidRDefault="007C5818" w:rsidP="007C58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000000"/>
            </w:tcBorders>
          </w:tcPr>
          <w:p w14:paraId="194A71C2" w14:textId="499E39EE" w:rsidR="007C5818" w:rsidRPr="00B86AA8" w:rsidRDefault="007C5818" w:rsidP="007C5818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2580" w:type="dxa"/>
          </w:tcPr>
          <w:p w14:paraId="57FAF053" w14:textId="34AA27EE" w:rsidR="007C5818" w:rsidRPr="00B86AA8" w:rsidRDefault="007C5818" w:rsidP="007C5818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50E2799E" w14:textId="7ECAAC86" w:rsidR="007C5818" w:rsidRPr="00B86AA8" w:rsidRDefault="007C5818" w:rsidP="007C5818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1000</w:t>
            </w:r>
          </w:p>
        </w:tc>
      </w:tr>
      <w:tr w:rsidR="00174589" w:rsidRPr="00B86AA8" w14:paraId="22D27CCC" w14:textId="77777777" w:rsidTr="00174589">
        <w:trPr>
          <w:trHeight w:val="200"/>
        </w:trPr>
        <w:tc>
          <w:tcPr>
            <w:tcW w:w="10065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655FF1" w14:textId="77777777" w:rsidR="00174589" w:rsidRPr="00B86AA8" w:rsidRDefault="00174589" w:rsidP="00174589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Примечания</w:t>
            </w:r>
          </w:p>
          <w:p w14:paraId="591E94D7" w14:textId="4A8E2376" w:rsidR="00174589" w:rsidRPr="00B86AA8" w:rsidRDefault="00174589" w:rsidP="00174589">
            <w:pPr>
              <w:spacing w:line="280" w:lineRule="exact"/>
              <w:ind w:firstLine="284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1. Физкультурно-спортивные сооружения общего пользования следует, как правило, объединять со спортивными объектами образовательных школ и других учебных заведений, учреждений отдыха и культуры с возможным сокращением территории.</w:t>
            </w:r>
          </w:p>
          <w:p w14:paraId="0540D25A" w14:textId="77777777" w:rsidR="00174589" w:rsidRPr="00B86AA8" w:rsidRDefault="00174589" w:rsidP="00174589">
            <w:pPr>
              <w:spacing w:line="280" w:lineRule="exact"/>
              <w:ind w:firstLine="284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2. Рекомендуется формировать единые комплексы для организации культурно-массовой и физкультурно-оздоровительной работы для использования учащимися и населением.</w:t>
            </w:r>
          </w:p>
        </w:tc>
      </w:tr>
    </w:tbl>
    <w:p w14:paraId="03066130" w14:textId="5AE924E4" w:rsidR="000B5E5B" w:rsidRDefault="00F41C2A" w:rsidP="00F41C2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5208F52D" w14:textId="0599F2E7" w:rsidR="001D0DC9" w:rsidRDefault="00905CDC" w:rsidP="00CB03A4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F41C2A">
        <w:rPr>
          <w:sz w:val="28"/>
          <w:szCs w:val="28"/>
        </w:rPr>
        <w:t>3</w:t>
      </w:r>
      <w:r w:rsidR="0021422D">
        <w:rPr>
          <w:sz w:val="28"/>
          <w:szCs w:val="28"/>
        </w:rPr>
        <w:t>.3</w:t>
      </w:r>
      <w:r w:rsidR="006948E1">
        <w:rPr>
          <w:sz w:val="28"/>
          <w:szCs w:val="28"/>
        </w:rPr>
        <w:t>.</w:t>
      </w:r>
      <w:r w:rsidR="004E226F">
        <w:rPr>
          <w:sz w:val="28"/>
          <w:szCs w:val="28"/>
        </w:rPr>
        <w:t xml:space="preserve"> </w:t>
      </w:r>
      <w:r w:rsidR="001D0DC9">
        <w:rPr>
          <w:sz w:val="28"/>
          <w:szCs w:val="28"/>
        </w:rPr>
        <w:t>в таблице</w:t>
      </w:r>
      <w:r w:rsidR="00F41C2A">
        <w:rPr>
          <w:sz w:val="28"/>
          <w:szCs w:val="28"/>
        </w:rPr>
        <w:t xml:space="preserve"> 4 пункта 2.3 позицию:</w:t>
      </w:r>
    </w:p>
    <w:p w14:paraId="7E084E32" w14:textId="26D1CF57" w:rsidR="00F41C2A" w:rsidRDefault="00F41C2A" w:rsidP="00F41C2A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2410"/>
        <w:gridCol w:w="1984"/>
        <w:gridCol w:w="1560"/>
        <w:gridCol w:w="2236"/>
      </w:tblGrid>
      <w:tr w:rsidR="00F41C2A" w:rsidRPr="00B86AA8" w14:paraId="69EBC7D0" w14:textId="77777777" w:rsidTr="00F41C2A">
        <w:trPr>
          <w:trHeight w:val="194"/>
        </w:trPr>
        <w:tc>
          <w:tcPr>
            <w:tcW w:w="18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8E611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Библиотеки</w:t>
            </w:r>
          </w:p>
        </w:tc>
        <w:tc>
          <w:tcPr>
            <w:tcW w:w="2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ED945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198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DD4B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Уровень обеспеченности, объект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840C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однодворки</w:t>
            </w:r>
          </w:p>
        </w:tc>
        <w:tc>
          <w:tcPr>
            <w:tcW w:w="2236" w:type="dxa"/>
            <w:shd w:val="clear" w:color="auto" w:fill="auto"/>
          </w:tcPr>
          <w:p w14:paraId="663DBF96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нет</w:t>
            </w:r>
          </w:p>
        </w:tc>
      </w:tr>
      <w:tr w:rsidR="00F41C2A" w:rsidRPr="00B86AA8" w14:paraId="68AD5458" w14:textId="77777777" w:rsidTr="00F41C2A">
        <w:trPr>
          <w:trHeight w:val="192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D6D1A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F3F8F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624DE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14346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малые</w:t>
            </w:r>
          </w:p>
        </w:tc>
        <w:tc>
          <w:tcPr>
            <w:tcW w:w="2236" w:type="dxa"/>
            <w:shd w:val="clear" w:color="auto" w:fill="auto"/>
          </w:tcPr>
          <w:p w14:paraId="6FDE9A2F" w14:textId="77777777" w:rsidR="00F41C2A" w:rsidRPr="00B86AA8" w:rsidRDefault="00F41C2A" w:rsidP="00F41C2A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библиотечный пункт (передвижная библиотека) при нахождении населенного пункта на расстоянии до 5 км. от административного центра.</w:t>
            </w:r>
          </w:p>
          <w:p w14:paraId="7F187780" w14:textId="77777777" w:rsidR="00F41C2A" w:rsidRPr="00B86AA8" w:rsidRDefault="00F41C2A" w:rsidP="00F41C2A">
            <w:pPr>
              <w:spacing w:line="280" w:lineRule="exact"/>
              <w:ind w:left="-40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 xml:space="preserve">филиал библиотеки при нахождения населенного пункта на расстоянии более 5 км. от административного центра </w:t>
            </w:r>
          </w:p>
        </w:tc>
      </w:tr>
      <w:tr w:rsidR="00F41C2A" w:rsidRPr="00B86AA8" w14:paraId="2FDB34B1" w14:textId="77777777" w:rsidTr="00F41C2A">
        <w:trPr>
          <w:trHeight w:val="192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9B512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44C1B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8761C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7E2E4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средние</w:t>
            </w:r>
          </w:p>
        </w:tc>
        <w:tc>
          <w:tcPr>
            <w:tcW w:w="2236" w:type="dxa"/>
            <w:shd w:val="clear" w:color="auto" w:fill="auto"/>
          </w:tcPr>
          <w:p w14:paraId="1F48330D" w14:textId="77777777" w:rsidR="00F41C2A" w:rsidRPr="00B86AA8" w:rsidRDefault="00F41C2A" w:rsidP="00F41C2A">
            <w:pPr>
              <w:spacing w:line="280" w:lineRule="exact"/>
              <w:ind w:left="-40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1 сельская библиотека на населенный пункт</w:t>
            </w:r>
          </w:p>
        </w:tc>
      </w:tr>
      <w:tr w:rsidR="00F41C2A" w:rsidRPr="00B86AA8" w14:paraId="6EC3A428" w14:textId="77777777" w:rsidTr="00F41C2A">
        <w:trPr>
          <w:trHeight w:val="192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4245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80DFD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49DF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7DB3D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крупные и крупнейшие</w:t>
            </w:r>
          </w:p>
        </w:tc>
        <w:tc>
          <w:tcPr>
            <w:tcW w:w="2236" w:type="dxa"/>
            <w:shd w:val="clear" w:color="auto" w:fill="auto"/>
          </w:tcPr>
          <w:p w14:paraId="141263F1" w14:textId="77777777" w:rsidR="00F41C2A" w:rsidRPr="00B86AA8" w:rsidRDefault="00F41C2A" w:rsidP="00F41C2A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1 сельская библиотека с филиалами на населенный пункт</w:t>
            </w:r>
          </w:p>
          <w:p w14:paraId="2090D18C" w14:textId="77777777" w:rsidR="00F41C2A" w:rsidRPr="00B86AA8" w:rsidRDefault="00F41C2A" w:rsidP="00F41C2A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1 детская библиотека</w:t>
            </w:r>
          </w:p>
        </w:tc>
      </w:tr>
      <w:tr w:rsidR="00F41C2A" w:rsidRPr="00B86AA8" w14:paraId="4AF7CEE7" w14:textId="77777777" w:rsidTr="00F41C2A">
        <w:trPr>
          <w:trHeight w:val="376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D7CB4" w14:textId="77777777" w:rsidR="00F41C2A" w:rsidRPr="00B86AA8" w:rsidRDefault="00F41C2A" w:rsidP="00F41C2A">
            <w:pPr>
              <w:spacing w:line="280" w:lineRule="exac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5EE12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AD27F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37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A478D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60</w:t>
            </w:r>
          </w:p>
        </w:tc>
      </w:tr>
    </w:tbl>
    <w:p w14:paraId="5A0C02AA" w14:textId="2A425D20" w:rsidR="00F41C2A" w:rsidRDefault="00F41C2A" w:rsidP="00F41C2A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4EFB6DA4" w14:textId="74CF919B" w:rsidR="00F41C2A" w:rsidRDefault="00F41C2A" w:rsidP="00F41C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изложить в следующей редакции: </w:t>
      </w:r>
    </w:p>
    <w:p w14:paraId="7FC6D836" w14:textId="50AC07DF" w:rsidR="00F41C2A" w:rsidRDefault="00F41C2A" w:rsidP="00F41C2A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2410"/>
        <w:gridCol w:w="1984"/>
        <w:gridCol w:w="1560"/>
        <w:gridCol w:w="2236"/>
      </w:tblGrid>
      <w:tr w:rsidR="00F41C2A" w:rsidRPr="00B86AA8" w14:paraId="7134E103" w14:textId="77777777" w:rsidTr="00B86AA8">
        <w:trPr>
          <w:trHeight w:val="4484"/>
        </w:trPr>
        <w:tc>
          <w:tcPr>
            <w:tcW w:w="18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B8B2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Библиотеки</w:t>
            </w:r>
          </w:p>
        </w:tc>
        <w:tc>
          <w:tcPr>
            <w:tcW w:w="2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17AF9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198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79B64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Уровень обеспеченности, объект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12BC2" w14:textId="40F4B481" w:rsidR="00F41C2A" w:rsidRPr="00B86AA8" w:rsidRDefault="0017221A" w:rsidP="0017221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 xml:space="preserve"> для м</w:t>
            </w:r>
            <w:r w:rsidR="00F41C2A" w:rsidRPr="00B86AA8">
              <w:rPr>
                <w:rFonts w:eastAsia="Calibri"/>
                <w:sz w:val="22"/>
                <w:szCs w:val="22"/>
              </w:rPr>
              <w:t>алы</w:t>
            </w:r>
            <w:r w:rsidRPr="00B86AA8">
              <w:rPr>
                <w:rFonts w:eastAsia="Calibri"/>
                <w:sz w:val="22"/>
                <w:szCs w:val="22"/>
              </w:rPr>
              <w:t>х</w:t>
            </w:r>
            <w:r w:rsidR="00F41C2A" w:rsidRPr="00B86AA8">
              <w:rPr>
                <w:rFonts w:eastAsia="Calibri"/>
                <w:sz w:val="22"/>
                <w:szCs w:val="22"/>
              </w:rPr>
              <w:t xml:space="preserve"> населенны</w:t>
            </w:r>
            <w:r w:rsidRPr="00B86AA8">
              <w:rPr>
                <w:rFonts w:eastAsia="Calibri"/>
                <w:sz w:val="22"/>
                <w:szCs w:val="22"/>
              </w:rPr>
              <w:t>х</w:t>
            </w:r>
            <w:r w:rsidR="00F41C2A" w:rsidRPr="00B86AA8">
              <w:rPr>
                <w:rFonts w:eastAsia="Calibri"/>
                <w:sz w:val="22"/>
                <w:szCs w:val="22"/>
              </w:rPr>
              <w:t xml:space="preserve"> пункт</w:t>
            </w:r>
            <w:r w:rsidRPr="00B86AA8">
              <w:rPr>
                <w:rFonts w:eastAsia="Calibri"/>
                <w:sz w:val="22"/>
                <w:szCs w:val="22"/>
              </w:rPr>
              <w:t>ов</w:t>
            </w:r>
          </w:p>
        </w:tc>
        <w:tc>
          <w:tcPr>
            <w:tcW w:w="2236" w:type="dxa"/>
            <w:shd w:val="clear" w:color="auto" w:fill="auto"/>
          </w:tcPr>
          <w:p w14:paraId="2DF366AC" w14:textId="01EF590D" w:rsidR="00F41C2A" w:rsidRPr="00B86AA8" w:rsidRDefault="0017221A" w:rsidP="00F41C2A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 xml:space="preserve">1 </w:t>
            </w:r>
            <w:r w:rsidR="00F41C2A" w:rsidRPr="00B86AA8">
              <w:rPr>
                <w:rFonts w:eastAsia="Calibri"/>
                <w:sz w:val="22"/>
                <w:szCs w:val="22"/>
              </w:rPr>
              <w:t>библиотечный пункт (передвижная библиотека) при нахождении населенного пункта на расстоянии до 5 км от административного центра</w:t>
            </w:r>
            <w:r w:rsidRPr="00B86AA8">
              <w:rPr>
                <w:rFonts w:eastAsia="Calibri"/>
                <w:sz w:val="22"/>
                <w:szCs w:val="22"/>
              </w:rPr>
              <w:t>,</w:t>
            </w:r>
          </w:p>
          <w:p w14:paraId="32B8A8EA" w14:textId="3A372186" w:rsidR="00F41C2A" w:rsidRPr="00B86AA8" w:rsidRDefault="0017221A" w:rsidP="0017221A">
            <w:pPr>
              <w:spacing w:line="280" w:lineRule="exact"/>
              <w:ind w:left="-40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 xml:space="preserve">1 </w:t>
            </w:r>
            <w:r w:rsidR="00F41C2A" w:rsidRPr="00B86AA8">
              <w:rPr>
                <w:rFonts w:eastAsia="Calibri"/>
                <w:sz w:val="22"/>
                <w:szCs w:val="22"/>
              </w:rPr>
              <w:t xml:space="preserve">филиал библиотеки при нахождения населенного пункта на расстоянии более 5 км от административного центра </w:t>
            </w:r>
          </w:p>
        </w:tc>
      </w:tr>
      <w:tr w:rsidR="00F41C2A" w:rsidRPr="00B86AA8" w14:paraId="663780E2" w14:textId="77777777" w:rsidTr="00F41C2A">
        <w:trPr>
          <w:trHeight w:val="192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4A77C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A2160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F5E47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0B41F" w14:textId="3FC24403" w:rsidR="00F41C2A" w:rsidRPr="00B86AA8" w:rsidRDefault="0017221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 xml:space="preserve">для средних населенных пунктов </w:t>
            </w:r>
          </w:p>
        </w:tc>
        <w:tc>
          <w:tcPr>
            <w:tcW w:w="2236" w:type="dxa"/>
            <w:shd w:val="clear" w:color="auto" w:fill="auto"/>
          </w:tcPr>
          <w:p w14:paraId="087AB326" w14:textId="77777777" w:rsidR="00F41C2A" w:rsidRPr="00B86AA8" w:rsidRDefault="00F41C2A" w:rsidP="00F41C2A">
            <w:pPr>
              <w:spacing w:line="280" w:lineRule="exact"/>
              <w:ind w:left="-40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1 сельская библиотека на населенный пункт</w:t>
            </w:r>
          </w:p>
        </w:tc>
      </w:tr>
      <w:tr w:rsidR="00F41C2A" w:rsidRPr="00B86AA8" w14:paraId="24BFE90A" w14:textId="77777777" w:rsidTr="00F41C2A">
        <w:trPr>
          <w:trHeight w:val="192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85443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57957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CC0C4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07F3" w14:textId="39910EA9" w:rsidR="00F41C2A" w:rsidRPr="00B86AA8" w:rsidRDefault="0017221A" w:rsidP="0017221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 xml:space="preserve">для крупных населенных пунктов </w:t>
            </w:r>
          </w:p>
        </w:tc>
        <w:tc>
          <w:tcPr>
            <w:tcW w:w="2236" w:type="dxa"/>
            <w:shd w:val="clear" w:color="auto" w:fill="auto"/>
          </w:tcPr>
          <w:p w14:paraId="58F9F2EE" w14:textId="77777777" w:rsidR="00F41C2A" w:rsidRPr="00B86AA8" w:rsidRDefault="00F41C2A" w:rsidP="00F41C2A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1 сельская библиотека с филиалами на населенный пункт</w:t>
            </w:r>
          </w:p>
          <w:p w14:paraId="07E985D5" w14:textId="77777777" w:rsidR="00F41C2A" w:rsidRPr="00B86AA8" w:rsidRDefault="00F41C2A" w:rsidP="00F41C2A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B86AA8">
              <w:rPr>
                <w:rFonts w:eastAsia="Calibri"/>
                <w:sz w:val="22"/>
                <w:szCs w:val="22"/>
              </w:rPr>
              <w:t>1 детская библиотека</w:t>
            </w:r>
          </w:p>
        </w:tc>
      </w:tr>
      <w:tr w:rsidR="00F41C2A" w:rsidRPr="00B86AA8" w14:paraId="1941C1EB" w14:textId="77777777" w:rsidTr="00F41C2A">
        <w:trPr>
          <w:trHeight w:val="376"/>
        </w:trPr>
        <w:tc>
          <w:tcPr>
            <w:tcW w:w="18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BE1FF" w14:textId="77777777" w:rsidR="00F41C2A" w:rsidRPr="00B86AA8" w:rsidRDefault="00F41C2A" w:rsidP="00F41C2A">
            <w:pPr>
              <w:spacing w:line="280" w:lineRule="exac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EAC5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8093" w14:textId="77777777" w:rsidR="00F41C2A" w:rsidRPr="00B86AA8" w:rsidRDefault="00F41C2A" w:rsidP="00F41C2A">
            <w:pPr>
              <w:spacing w:line="280" w:lineRule="exact"/>
              <w:ind w:left="-40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37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16EBA" w14:textId="77777777" w:rsidR="00F41C2A" w:rsidRPr="00B86AA8" w:rsidRDefault="00F41C2A" w:rsidP="00F41C2A">
            <w:pPr>
              <w:spacing w:line="280" w:lineRule="exact"/>
              <w:ind w:left="-40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60</w:t>
            </w:r>
          </w:p>
        </w:tc>
      </w:tr>
    </w:tbl>
    <w:p w14:paraId="72B6E98C" w14:textId="192BC912" w:rsidR="00F41C2A" w:rsidRDefault="0017221A" w:rsidP="0017221A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0955E28D" w14:textId="48191868" w:rsidR="0092470E" w:rsidRDefault="00702EAD" w:rsidP="00CB03A4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17221A">
        <w:rPr>
          <w:sz w:val="28"/>
          <w:szCs w:val="28"/>
        </w:rPr>
        <w:t>3</w:t>
      </w:r>
      <w:r>
        <w:rPr>
          <w:sz w:val="28"/>
          <w:szCs w:val="28"/>
        </w:rPr>
        <w:t xml:space="preserve">.4. </w:t>
      </w:r>
      <w:r w:rsidR="00A03757">
        <w:rPr>
          <w:sz w:val="28"/>
          <w:szCs w:val="28"/>
        </w:rPr>
        <w:t>в</w:t>
      </w:r>
      <w:r w:rsidR="00A03757" w:rsidRPr="00A03757">
        <w:rPr>
          <w:sz w:val="28"/>
          <w:szCs w:val="28"/>
        </w:rPr>
        <w:t xml:space="preserve"> пункте 2.</w:t>
      </w:r>
      <w:r w:rsidR="00A03757">
        <w:rPr>
          <w:sz w:val="28"/>
          <w:szCs w:val="28"/>
        </w:rPr>
        <w:t>4</w:t>
      </w:r>
      <w:r w:rsidR="0092470E">
        <w:rPr>
          <w:sz w:val="28"/>
          <w:szCs w:val="28"/>
        </w:rPr>
        <w:t>:</w:t>
      </w:r>
    </w:p>
    <w:p w14:paraId="4FBE1002" w14:textId="72D45B1E" w:rsidR="00A03757" w:rsidRDefault="0092470E" w:rsidP="00CB03A4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C15A1B">
        <w:rPr>
          <w:sz w:val="28"/>
          <w:szCs w:val="28"/>
        </w:rPr>
        <w:t>4</w:t>
      </w:r>
      <w:r>
        <w:rPr>
          <w:sz w:val="28"/>
          <w:szCs w:val="28"/>
        </w:rPr>
        <w:t>.4.1.</w:t>
      </w:r>
      <w:r w:rsidR="00A03757" w:rsidRPr="00A03757">
        <w:rPr>
          <w:sz w:val="28"/>
          <w:szCs w:val="28"/>
        </w:rPr>
        <w:t xml:space="preserve"> </w:t>
      </w:r>
      <w:r w:rsidR="00702EAD">
        <w:rPr>
          <w:sz w:val="28"/>
          <w:szCs w:val="28"/>
        </w:rPr>
        <w:t>таблицу 5 изложить в следующей редакции</w:t>
      </w:r>
      <w:r w:rsidR="00A03757">
        <w:rPr>
          <w:sz w:val="28"/>
          <w:szCs w:val="28"/>
        </w:rPr>
        <w:t>:</w:t>
      </w:r>
    </w:p>
    <w:p w14:paraId="3219C93D" w14:textId="750490CB" w:rsidR="00702EAD" w:rsidRDefault="0017221A" w:rsidP="0017221A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4B33BB33" w14:textId="3DC542A2" w:rsidR="0017221A" w:rsidRDefault="0017221A" w:rsidP="0017221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52"/>
        <w:gridCol w:w="2381"/>
        <w:gridCol w:w="3260"/>
      </w:tblGrid>
      <w:tr w:rsidR="00702EAD" w:rsidRPr="00B86AA8" w14:paraId="236121BD" w14:textId="77777777" w:rsidTr="0013698B">
        <w:trPr>
          <w:trHeight w:val="1176"/>
          <w:tblHeader/>
        </w:trPr>
        <w:tc>
          <w:tcPr>
            <w:tcW w:w="1838" w:type="dxa"/>
          </w:tcPr>
          <w:p w14:paraId="66AF307B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2552" w:type="dxa"/>
          </w:tcPr>
          <w:p w14:paraId="69E3D58E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Тип расчетного показателя</w:t>
            </w:r>
          </w:p>
        </w:tc>
        <w:tc>
          <w:tcPr>
            <w:tcW w:w="2381" w:type="dxa"/>
          </w:tcPr>
          <w:p w14:paraId="64849C46" w14:textId="45E90C10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Наименование </w:t>
            </w:r>
            <w:r w:rsidR="009D2F13" w:rsidRPr="00B86AA8">
              <w:rPr>
                <w:sz w:val="22"/>
                <w:szCs w:val="22"/>
              </w:rPr>
              <w:t xml:space="preserve">нормируемого </w:t>
            </w:r>
            <w:r w:rsidRPr="00B86AA8">
              <w:rPr>
                <w:sz w:val="22"/>
                <w:szCs w:val="22"/>
              </w:rPr>
              <w:t>расчетного показателя, единица измерения</w:t>
            </w:r>
          </w:p>
        </w:tc>
        <w:tc>
          <w:tcPr>
            <w:tcW w:w="3260" w:type="dxa"/>
          </w:tcPr>
          <w:p w14:paraId="4E6C14A7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Значение расчетного показателя</w:t>
            </w:r>
          </w:p>
        </w:tc>
      </w:tr>
      <w:tr w:rsidR="00702EAD" w:rsidRPr="00B86AA8" w14:paraId="50AE8DD1" w14:textId="77777777" w:rsidTr="0013698B">
        <w:trPr>
          <w:trHeight w:val="469"/>
          <w:tblHeader/>
        </w:trPr>
        <w:tc>
          <w:tcPr>
            <w:tcW w:w="1838" w:type="dxa"/>
          </w:tcPr>
          <w:p w14:paraId="605805AF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2BDEE2FE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</w:tcPr>
          <w:p w14:paraId="20B6EAA4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24544A2E" w14:textId="77777777" w:rsidR="00702EAD" w:rsidRPr="00B86AA8" w:rsidRDefault="00702EAD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4</w:t>
            </w:r>
          </w:p>
        </w:tc>
      </w:tr>
      <w:tr w:rsidR="00BC432B" w:rsidRPr="00B86AA8" w14:paraId="05EC8CAD" w14:textId="77777777" w:rsidTr="00BC432B">
        <w:trPr>
          <w:trHeight w:val="781"/>
        </w:trPr>
        <w:tc>
          <w:tcPr>
            <w:tcW w:w="1838" w:type="dxa"/>
            <w:vMerge w:val="restart"/>
          </w:tcPr>
          <w:p w14:paraId="5383733A" w14:textId="77777777" w:rsidR="00BC432B" w:rsidRPr="00B86AA8" w:rsidRDefault="00BC432B" w:rsidP="00702E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Объекты для хранения транспортных средств в жилой зоне</w:t>
            </w:r>
          </w:p>
        </w:tc>
        <w:tc>
          <w:tcPr>
            <w:tcW w:w="2552" w:type="dxa"/>
          </w:tcPr>
          <w:p w14:paraId="74E84BEA" w14:textId="01C1D3BC" w:rsidR="00BC432B" w:rsidRPr="00B86AA8" w:rsidRDefault="00BC432B" w:rsidP="00BC432B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Обеспеченность машино-местами для хранения автомобилей жителей многоквартирных домов, в том числе: </w:t>
            </w:r>
          </w:p>
        </w:tc>
        <w:tc>
          <w:tcPr>
            <w:tcW w:w="2381" w:type="dxa"/>
          </w:tcPr>
          <w:p w14:paraId="0EB533AA" w14:textId="438D6277" w:rsidR="00BC432B" w:rsidRPr="00B86AA8" w:rsidRDefault="00BC432B" w:rsidP="00BC432B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Минимально допустимое количество машино-мест для хранения легковых автомобилей жителей многоквартирных домов, ед., в том числе:</w:t>
            </w:r>
          </w:p>
        </w:tc>
        <w:tc>
          <w:tcPr>
            <w:tcW w:w="3260" w:type="dxa"/>
          </w:tcPr>
          <w:p w14:paraId="588BCAB6" w14:textId="3FA4C4BC" w:rsidR="00BC432B" w:rsidRPr="00B86AA8" w:rsidRDefault="00BC432B" w:rsidP="00F22D24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0,8 на квартиру*</w:t>
            </w:r>
          </w:p>
        </w:tc>
      </w:tr>
      <w:tr w:rsidR="00BC432B" w:rsidRPr="00B86AA8" w14:paraId="44B8799C" w14:textId="77777777" w:rsidTr="00BC432B">
        <w:trPr>
          <w:trHeight w:val="1506"/>
        </w:trPr>
        <w:tc>
          <w:tcPr>
            <w:tcW w:w="1838" w:type="dxa"/>
            <w:vMerge/>
          </w:tcPr>
          <w:p w14:paraId="59334B51" w14:textId="77777777" w:rsidR="00BC432B" w:rsidRPr="00B86AA8" w:rsidRDefault="00BC432B" w:rsidP="00702E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FDD542B" w14:textId="03E48068" w:rsidR="00BC432B" w:rsidRPr="00B86AA8" w:rsidRDefault="00BC432B" w:rsidP="00D15DCB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в границах земельных участков соответствующих многоквартирных домов</w:t>
            </w:r>
          </w:p>
        </w:tc>
        <w:tc>
          <w:tcPr>
            <w:tcW w:w="2381" w:type="dxa"/>
          </w:tcPr>
          <w:p w14:paraId="08F2C520" w14:textId="08EC0C54" w:rsidR="00BC432B" w:rsidRPr="00B86AA8" w:rsidRDefault="00BC432B" w:rsidP="009D2F13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в границах земельных участков соответствующих многоквартирных домов, ед.</w:t>
            </w:r>
          </w:p>
        </w:tc>
        <w:tc>
          <w:tcPr>
            <w:tcW w:w="3260" w:type="dxa"/>
          </w:tcPr>
          <w:p w14:paraId="64810562" w14:textId="04F908FE" w:rsidR="00BC432B" w:rsidRPr="00B86AA8" w:rsidRDefault="00BC432B" w:rsidP="001124A0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0,</w:t>
            </w:r>
            <w:r w:rsidR="001124A0" w:rsidRPr="00B86AA8">
              <w:rPr>
                <w:sz w:val="22"/>
                <w:szCs w:val="22"/>
              </w:rPr>
              <w:t>5</w:t>
            </w:r>
            <w:r w:rsidRPr="00B86AA8">
              <w:rPr>
                <w:sz w:val="22"/>
                <w:szCs w:val="22"/>
              </w:rPr>
              <w:t xml:space="preserve"> на квартиру</w:t>
            </w:r>
          </w:p>
        </w:tc>
      </w:tr>
      <w:tr w:rsidR="00BC432B" w:rsidRPr="00B86AA8" w14:paraId="03687051" w14:textId="77777777" w:rsidTr="0013698B">
        <w:trPr>
          <w:trHeight w:val="361"/>
        </w:trPr>
        <w:tc>
          <w:tcPr>
            <w:tcW w:w="1838" w:type="dxa"/>
            <w:vMerge/>
          </w:tcPr>
          <w:p w14:paraId="5EDD732E" w14:textId="77777777" w:rsidR="00BC432B" w:rsidRPr="00B86AA8" w:rsidRDefault="00BC432B" w:rsidP="00702E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</w:tcPr>
          <w:p w14:paraId="70989D99" w14:textId="6C0197FE" w:rsidR="00BC432B" w:rsidRPr="00B86AA8" w:rsidRDefault="00BC432B" w:rsidP="00702EAD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 в улично-дорожной сети</w:t>
            </w:r>
          </w:p>
        </w:tc>
        <w:tc>
          <w:tcPr>
            <w:tcW w:w="2381" w:type="dxa"/>
          </w:tcPr>
          <w:p w14:paraId="29E2FA62" w14:textId="2E924047" w:rsidR="00BC432B" w:rsidRPr="00B86AA8" w:rsidRDefault="00BC432B" w:rsidP="007876FF">
            <w:pP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3260" w:type="dxa"/>
          </w:tcPr>
          <w:p w14:paraId="03AC4890" w14:textId="77777777" w:rsidR="00BC432B" w:rsidRPr="00B86AA8" w:rsidRDefault="00BC432B" w:rsidP="00702EA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800 – в зоне жилой застройки</w:t>
            </w:r>
          </w:p>
        </w:tc>
      </w:tr>
      <w:tr w:rsidR="00702EAD" w:rsidRPr="00B86AA8" w14:paraId="3573824A" w14:textId="77777777" w:rsidTr="0013698B">
        <w:trPr>
          <w:trHeight w:val="361"/>
        </w:trPr>
        <w:tc>
          <w:tcPr>
            <w:tcW w:w="10031" w:type="dxa"/>
            <w:gridSpan w:val="4"/>
          </w:tcPr>
          <w:p w14:paraId="2B948F2E" w14:textId="1224A9AA" w:rsidR="009D2F13" w:rsidRPr="00B86AA8" w:rsidRDefault="009D2F13" w:rsidP="009D2F13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*</w:t>
            </w:r>
            <w:r w:rsidR="00F22D24" w:rsidRPr="00B86AA8">
              <w:rPr>
                <w:sz w:val="22"/>
                <w:szCs w:val="22"/>
              </w:rPr>
              <w:t xml:space="preserve"> </w:t>
            </w:r>
            <w:r w:rsidRPr="00B86AA8">
              <w:rPr>
                <w:sz w:val="22"/>
                <w:szCs w:val="22"/>
              </w:rPr>
              <w:t xml:space="preserve">В случае невозможности размещения машино-мест для хранения автомобилей жителей многоквартирных домов в границах земельных участков соответствующих многоквартирных домов в баланс обеспеченности машино-местами допускается </w:t>
            </w:r>
            <w:r w:rsidR="007E72B2" w:rsidRPr="00B86AA8">
              <w:rPr>
                <w:sz w:val="22"/>
                <w:szCs w:val="22"/>
              </w:rPr>
              <w:t>вк</w:t>
            </w:r>
            <w:r w:rsidR="00303192" w:rsidRPr="00B86AA8">
              <w:rPr>
                <w:sz w:val="22"/>
                <w:szCs w:val="22"/>
              </w:rPr>
              <w:t>лючать</w:t>
            </w:r>
            <w:r w:rsidR="0063421A" w:rsidRPr="00B86AA8">
              <w:rPr>
                <w:sz w:val="22"/>
                <w:szCs w:val="22"/>
              </w:rPr>
              <w:t xml:space="preserve"> показатель 0,</w:t>
            </w:r>
            <w:r w:rsidR="001124A0" w:rsidRPr="00B86AA8">
              <w:rPr>
                <w:sz w:val="22"/>
                <w:szCs w:val="22"/>
              </w:rPr>
              <w:t>5</w:t>
            </w:r>
            <w:r w:rsidR="0063421A" w:rsidRPr="00B86AA8">
              <w:rPr>
                <w:sz w:val="22"/>
                <w:szCs w:val="22"/>
              </w:rPr>
              <w:t xml:space="preserve"> ед. на квартиру в границах земельного участка соответствующего многоквартирного дома и 0,</w:t>
            </w:r>
            <w:r w:rsidR="001124A0" w:rsidRPr="00B86AA8">
              <w:rPr>
                <w:sz w:val="22"/>
                <w:szCs w:val="22"/>
              </w:rPr>
              <w:t xml:space="preserve">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3421A" w:rsidRPr="00B86AA8">
              <w:rPr>
                <w:sz w:val="22"/>
                <w:szCs w:val="22"/>
              </w:rPr>
              <w:t xml:space="preserve"> ед. на квартиру допускается включать в</w:t>
            </w:r>
            <w:r w:rsidRPr="00B86AA8">
              <w:rPr>
                <w:sz w:val="22"/>
                <w:szCs w:val="22"/>
              </w:rPr>
              <w:t xml:space="preserve"> стоянки автомобилей, парковки общего пользования в </w:t>
            </w:r>
            <w:r w:rsidR="0063421A" w:rsidRPr="00B86AA8">
              <w:rPr>
                <w:sz w:val="22"/>
                <w:szCs w:val="22"/>
              </w:rPr>
              <w:t>улично-дорожной сети в соответствии с утвержденной докумен</w:t>
            </w:r>
            <w:r w:rsidR="00303192" w:rsidRPr="00B86AA8">
              <w:rPr>
                <w:sz w:val="22"/>
                <w:szCs w:val="22"/>
              </w:rPr>
              <w:t>тацией по планировке территории с указанием мест размещения парковок.</w:t>
            </w:r>
          </w:p>
          <w:p w14:paraId="58A98926" w14:textId="3A51018A" w:rsidR="00702EAD" w:rsidRPr="00B86AA8" w:rsidRDefault="00702EAD" w:rsidP="00702EAD">
            <w:pPr>
              <w:spacing w:line="280" w:lineRule="exact"/>
              <w:ind w:firstLine="709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Примечани</w:t>
            </w:r>
            <w:r w:rsidR="00752ED3" w:rsidRPr="00B86AA8">
              <w:rPr>
                <w:sz w:val="22"/>
                <w:szCs w:val="22"/>
              </w:rPr>
              <w:t>я</w:t>
            </w:r>
            <w:r w:rsidRPr="00B86AA8">
              <w:rPr>
                <w:sz w:val="22"/>
                <w:szCs w:val="22"/>
              </w:rPr>
              <w:t xml:space="preserve"> </w:t>
            </w:r>
          </w:p>
          <w:p w14:paraId="7AFF59B5" w14:textId="7405E8A3" w:rsidR="00702EAD" w:rsidRPr="00B86AA8" w:rsidRDefault="00702EAD" w:rsidP="00702EAD">
            <w:pPr>
              <w:spacing w:line="280" w:lineRule="exact"/>
              <w:ind w:firstLine="709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Допускается размещение мест для стоянки (хранения) индивидуального транспорта, в том числе транспортных средств</w:t>
            </w:r>
            <w:r w:rsidR="002853A2" w:rsidRPr="00B86AA8">
              <w:rPr>
                <w:sz w:val="22"/>
                <w:szCs w:val="22"/>
              </w:rPr>
              <w:t>, управляемых инвалидами или перевозящих инвалидов, за пределами земельного участка жилой застройки на расстоянии пешеходной доступности 200 м при условии размещения площадок отдыха и соответствия пешеходных путей требованиям СП 59.13330.</w:t>
            </w:r>
          </w:p>
          <w:p w14:paraId="31216BF7" w14:textId="77777777" w:rsidR="00702EAD" w:rsidRPr="00B86AA8" w:rsidRDefault="00702EAD" w:rsidP="00702EAD">
            <w:pPr>
              <w:spacing w:line="280" w:lineRule="exact"/>
              <w:ind w:firstLine="709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При определении общей потребности в местах для хранения следует учитывать и другие индивидуальные транспортные средства (мотоциклы, мотороллеры, мотоколяски, мопеды, велосипеды, СИМ) с приведением их к одному расчетному виду (легковому автомобилю) с применением следующих коэффициентов:</w:t>
            </w:r>
          </w:p>
          <w:p w14:paraId="6A37BC44" w14:textId="1F13A347" w:rsidR="00702EAD" w:rsidRPr="00B86AA8" w:rsidRDefault="00702EAD" w:rsidP="00702EAD">
            <w:pPr>
              <w:numPr>
                <w:ilvl w:val="0"/>
                <w:numId w:val="50"/>
              </w:num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мотоциклы и мотороллеры с колясками, мотоколяски </w:t>
            </w:r>
            <w:r w:rsidR="0017221A" w:rsidRPr="00B86AA8">
              <w:rPr>
                <w:sz w:val="22"/>
                <w:szCs w:val="22"/>
              </w:rPr>
              <w:t>–</w:t>
            </w:r>
            <w:r w:rsidRPr="00B86AA8">
              <w:rPr>
                <w:sz w:val="22"/>
                <w:szCs w:val="22"/>
              </w:rPr>
              <w:t xml:space="preserve"> 0,5;</w:t>
            </w:r>
          </w:p>
          <w:p w14:paraId="773E7F3A" w14:textId="6D269443" w:rsidR="00702EAD" w:rsidRPr="00B86AA8" w:rsidRDefault="00702EAD" w:rsidP="00702EAD">
            <w:pPr>
              <w:numPr>
                <w:ilvl w:val="0"/>
                <w:numId w:val="50"/>
              </w:num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мотоциклы и мотороллеры без колясок </w:t>
            </w:r>
            <w:r w:rsidR="0017221A" w:rsidRPr="00B86AA8">
              <w:rPr>
                <w:sz w:val="22"/>
                <w:szCs w:val="22"/>
              </w:rPr>
              <w:t>–</w:t>
            </w:r>
            <w:r w:rsidRPr="00B86AA8">
              <w:rPr>
                <w:sz w:val="22"/>
                <w:szCs w:val="22"/>
              </w:rPr>
              <w:t xml:space="preserve"> 0,28;</w:t>
            </w:r>
          </w:p>
          <w:p w14:paraId="33A3BDF2" w14:textId="74714B85" w:rsidR="00702EAD" w:rsidRPr="00B86AA8" w:rsidRDefault="00702EAD" w:rsidP="00702EAD">
            <w:pPr>
              <w:numPr>
                <w:ilvl w:val="0"/>
                <w:numId w:val="50"/>
              </w:num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мопеды и </w:t>
            </w:r>
            <w:r w:rsidR="0017221A" w:rsidRPr="00B86AA8">
              <w:rPr>
                <w:sz w:val="22"/>
                <w:szCs w:val="22"/>
              </w:rPr>
              <w:t>–</w:t>
            </w:r>
            <w:r w:rsidRPr="00B86AA8">
              <w:rPr>
                <w:sz w:val="22"/>
                <w:szCs w:val="22"/>
              </w:rPr>
              <w:t xml:space="preserve"> 0,1;</w:t>
            </w:r>
          </w:p>
          <w:p w14:paraId="2BBAB9B8" w14:textId="77777777" w:rsidR="00702EAD" w:rsidRPr="00B86AA8" w:rsidRDefault="00702EAD" w:rsidP="00702EAD">
            <w:pPr>
              <w:numPr>
                <w:ilvl w:val="0"/>
                <w:numId w:val="50"/>
              </w:numPr>
              <w:spacing w:line="280" w:lineRule="exact"/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велосипеды и СИМ – 1,0.</w:t>
            </w:r>
          </w:p>
        </w:tc>
      </w:tr>
    </w:tbl>
    <w:p w14:paraId="224A03CA" w14:textId="1D8F1176" w:rsidR="00702EAD" w:rsidRDefault="0017221A" w:rsidP="0017221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149DAA8B" w14:textId="77777777" w:rsidR="0017221A" w:rsidRDefault="001D0DC9" w:rsidP="002853A2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5A1B">
        <w:rPr>
          <w:sz w:val="28"/>
          <w:szCs w:val="28"/>
        </w:rPr>
        <w:t>4</w:t>
      </w:r>
      <w:r w:rsidR="002853A2">
        <w:rPr>
          <w:sz w:val="28"/>
          <w:szCs w:val="28"/>
        </w:rPr>
        <w:t>.</w:t>
      </w:r>
      <w:r w:rsidR="0092470E">
        <w:rPr>
          <w:sz w:val="28"/>
          <w:szCs w:val="28"/>
        </w:rPr>
        <w:t>4.2</w:t>
      </w:r>
      <w:r w:rsidR="00A03757">
        <w:rPr>
          <w:sz w:val="28"/>
          <w:szCs w:val="28"/>
        </w:rPr>
        <w:t xml:space="preserve">. </w:t>
      </w:r>
      <w:r w:rsidR="002853A2">
        <w:rPr>
          <w:sz w:val="28"/>
          <w:szCs w:val="28"/>
        </w:rPr>
        <w:t xml:space="preserve">абзац третий изложить в следующей редакции: </w:t>
      </w:r>
    </w:p>
    <w:p w14:paraId="4D21B862" w14:textId="7FA465B1" w:rsidR="002853A2" w:rsidRDefault="002853A2" w:rsidP="002853A2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2853A2">
        <w:rPr>
          <w:sz w:val="28"/>
          <w:szCs w:val="28"/>
        </w:rPr>
        <w:t xml:space="preserve">Предельные значения расчетных показателей приобъектных стоянок легковых автомобилей </w:t>
      </w:r>
      <w:r>
        <w:rPr>
          <w:sz w:val="28"/>
          <w:szCs w:val="28"/>
        </w:rPr>
        <w:t>следует принимать в соответствии с требованиями приложения И</w:t>
      </w:r>
      <w:r w:rsidR="00456ECE">
        <w:rPr>
          <w:sz w:val="28"/>
          <w:szCs w:val="28"/>
        </w:rPr>
        <w:t xml:space="preserve">, таблица И.1 СП 42.13330.2026 и </w:t>
      </w:r>
      <w:r w:rsidRPr="002853A2">
        <w:rPr>
          <w:sz w:val="28"/>
          <w:szCs w:val="28"/>
        </w:rPr>
        <w:t>таблиц</w:t>
      </w:r>
      <w:r w:rsidR="00456ECE">
        <w:rPr>
          <w:sz w:val="28"/>
          <w:szCs w:val="28"/>
        </w:rPr>
        <w:t>ы</w:t>
      </w:r>
      <w:r w:rsidRPr="002853A2">
        <w:rPr>
          <w:sz w:val="28"/>
          <w:szCs w:val="28"/>
        </w:rPr>
        <w:t xml:space="preserve"> 6.</w:t>
      </w:r>
      <w:r w:rsidR="00456ECE">
        <w:rPr>
          <w:sz w:val="28"/>
          <w:szCs w:val="28"/>
        </w:rPr>
        <w:t>»;</w:t>
      </w:r>
    </w:p>
    <w:p w14:paraId="3621713C" w14:textId="23BC4DD8" w:rsidR="00456ECE" w:rsidRDefault="00456ECE" w:rsidP="002853A2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5A1B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2470E">
        <w:rPr>
          <w:sz w:val="28"/>
          <w:szCs w:val="28"/>
        </w:rPr>
        <w:t>4.3</w:t>
      </w:r>
      <w:r>
        <w:rPr>
          <w:sz w:val="28"/>
          <w:szCs w:val="28"/>
        </w:rPr>
        <w:t xml:space="preserve">. таблицу 6 изложить в следующей редакции: </w:t>
      </w:r>
    </w:p>
    <w:p w14:paraId="60DE3747" w14:textId="77777777" w:rsidR="0017221A" w:rsidRDefault="00456ECE" w:rsidP="002853A2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1967B51E" w14:textId="16B4207D" w:rsidR="002853A2" w:rsidRDefault="00456ECE" w:rsidP="0017221A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Таблица 6</w:t>
      </w:r>
    </w:p>
    <w:tbl>
      <w:tblPr>
        <w:tblW w:w="9856" w:type="dxa"/>
        <w:tblInd w:w="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35"/>
        <w:gridCol w:w="5521"/>
      </w:tblGrid>
      <w:tr w:rsidR="002924BE" w:rsidRPr="00B86AA8" w14:paraId="1C75917B" w14:textId="77777777" w:rsidTr="00AD29D6"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F9D5A" w14:textId="57316B6F" w:rsidR="002924BE" w:rsidRPr="00B86AA8" w:rsidRDefault="002924BE" w:rsidP="0029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Тип объекта</w:t>
            </w:r>
          </w:p>
        </w:tc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D8149" w14:textId="303B5268" w:rsidR="002924BE" w:rsidRPr="00B86AA8" w:rsidRDefault="002924BE" w:rsidP="0029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jc w:val="center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Количество парковочных мест для автомобилей</w:t>
            </w:r>
          </w:p>
        </w:tc>
      </w:tr>
      <w:tr w:rsidR="00AD29D6" w:rsidRPr="00B86AA8" w14:paraId="65C0C1E3" w14:textId="77777777" w:rsidTr="00AD29D6">
        <w:trPr>
          <w:trHeight w:val="143"/>
        </w:trPr>
        <w:tc>
          <w:tcPr>
            <w:tcW w:w="43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7BC6C" w14:textId="05FC0FD5" w:rsidR="00AD29D6" w:rsidRPr="00B86AA8" w:rsidRDefault="00AD29D6" w:rsidP="00AD2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5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CE2B8" w14:textId="77777777" w:rsidR="00AD29D6" w:rsidRPr="00B86AA8" w:rsidRDefault="00AD29D6" w:rsidP="00AD29D6">
            <w:pPr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для учащихся:</w:t>
            </w:r>
          </w:p>
          <w:p w14:paraId="12AF2F92" w14:textId="4040C7CC" w:rsidR="00AD29D6" w:rsidRPr="00B86AA8" w:rsidRDefault="00AD29D6" w:rsidP="00AD2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2 машино-мест на 100 учащихся </w:t>
            </w:r>
          </w:p>
        </w:tc>
      </w:tr>
      <w:tr w:rsidR="00AD29D6" w:rsidRPr="00B86AA8" w14:paraId="6AD9C44E" w14:textId="77777777" w:rsidTr="00AD29D6">
        <w:trPr>
          <w:trHeight w:val="142"/>
        </w:trPr>
        <w:tc>
          <w:tcPr>
            <w:tcW w:w="43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95F4E" w14:textId="77777777" w:rsidR="00AD29D6" w:rsidRPr="00B86AA8" w:rsidRDefault="00AD29D6" w:rsidP="00AD2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5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795F4" w14:textId="43A7BACB" w:rsidR="00AD29D6" w:rsidRPr="00B86AA8" w:rsidRDefault="00AD29D6" w:rsidP="00AD29D6">
            <w:pPr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для </w:t>
            </w:r>
            <w:r w:rsidR="00C640C5" w:rsidRPr="00B86AA8">
              <w:rPr>
                <w:sz w:val="22"/>
                <w:szCs w:val="22"/>
              </w:rPr>
              <w:t>работающих</w:t>
            </w:r>
            <w:r w:rsidRPr="00B86AA8">
              <w:rPr>
                <w:sz w:val="22"/>
                <w:szCs w:val="22"/>
              </w:rPr>
              <w:t>:</w:t>
            </w:r>
          </w:p>
          <w:p w14:paraId="0E60AB8D" w14:textId="64318F97" w:rsidR="00AD29D6" w:rsidRPr="00B86AA8" w:rsidRDefault="00AD29D6" w:rsidP="00AD29D6">
            <w:pPr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 xml:space="preserve">25 машино-мест на 100 </w:t>
            </w:r>
            <w:r w:rsidR="00C640C5" w:rsidRPr="00B86AA8">
              <w:rPr>
                <w:sz w:val="22"/>
                <w:szCs w:val="22"/>
              </w:rPr>
              <w:t>работающих</w:t>
            </w:r>
            <w:r w:rsidRPr="00B86AA8">
              <w:rPr>
                <w:sz w:val="22"/>
                <w:szCs w:val="22"/>
              </w:rPr>
              <w:t>, либо</w:t>
            </w:r>
          </w:p>
          <w:p w14:paraId="69D9FD5D" w14:textId="131156CC" w:rsidR="00AD29D6" w:rsidRPr="00B86AA8" w:rsidRDefault="00AD29D6" w:rsidP="00AD2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2 машино-мест на 100 учащихся</w:t>
            </w:r>
          </w:p>
        </w:tc>
      </w:tr>
      <w:tr w:rsidR="002924BE" w:rsidRPr="00B86AA8" w14:paraId="65AB4F59" w14:textId="77777777" w:rsidTr="00AD29D6">
        <w:trPr>
          <w:trHeight w:val="278"/>
        </w:trPr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B171B" w14:textId="6ED53FC3" w:rsidR="002924BE" w:rsidRPr="00B86AA8" w:rsidRDefault="002924BE" w:rsidP="0029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9E88E" w14:textId="1CCA0424" w:rsidR="002924BE" w:rsidRPr="00B86AA8" w:rsidRDefault="002924BE" w:rsidP="0029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8 машино-мест на 100 воспитанников</w:t>
            </w:r>
          </w:p>
        </w:tc>
      </w:tr>
      <w:tr w:rsidR="002924BE" w:rsidRPr="00B86AA8" w14:paraId="4DB76570" w14:textId="77777777" w:rsidTr="00AD29D6">
        <w:trPr>
          <w:trHeight w:val="278"/>
        </w:trPr>
        <w:tc>
          <w:tcPr>
            <w:tcW w:w="9856" w:type="dxa"/>
            <w:gridSpan w:val="2"/>
            <w:tcBorders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D18B7" w14:textId="77777777" w:rsidR="00C640C5" w:rsidRPr="00B86AA8" w:rsidRDefault="00C640C5" w:rsidP="00C640C5">
            <w:pPr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Примечания</w:t>
            </w:r>
          </w:p>
          <w:p w14:paraId="4C901B34" w14:textId="7CDAC1CA" w:rsidR="002924BE" w:rsidRPr="00B86AA8" w:rsidRDefault="002924BE" w:rsidP="002924BE">
            <w:pPr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В стесненных условиях, когда требуется уменьшение нормативной площади земельного участка под объекты образования, в т.ч. в случае необходимости изъятия земельных участков, допускается уменьш</w:t>
            </w:r>
            <w:r w:rsidR="00C640C5" w:rsidRPr="00B86AA8">
              <w:rPr>
                <w:sz w:val="22"/>
                <w:szCs w:val="22"/>
              </w:rPr>
              <w:t>ать</w:t>
            </w:r>
            <w:r w:rsidRPr="00B86AA8">
              <w:rPr>
                <w:sz w:val="22"/>
                <w:szCs w:val="22"/>
              </w:rPr>
              <w:t xml:space="preserve"> количеств</w:t>
            </w:r>
            <w:r w:rsidR="00C640C5" w:rsidRPr="00B86AA8">
              <w:rPr>
                <w:sz w:val="22"/>
                <w:szCs w:val="22"/>
              </w:rPr>
              <w:t>о</w:t>
            </w:r>
            <w:r w:rsidRPr="00B86AA8">
              <w:rPr>
                <w:sz w:val="22"/>
                <w:szCs w:val="22"/>
              </w:rPr>
              <w:t xml:space="preserve"> машино-мест на приобъектных стоянках на 20 %.</w:t>
            </w:r>
          </w:p>
          <w:p w14:paraId="48E67F88" w14:textId="18C385E5" w:rsidR="00C640C5" w:rsidRPr="00B86AA8" w:rsidRDefault="00C640C5" w:rsidP="00C640C5">
            <w:pPr>
              <w:jc w:val="both"/>
              <w:rPr>
                <w:sz w:val="22"/>
                <w:szCs w:val="22"/>
              </w:rPr>
            </w:pPr>
            <w:r w:rsidRPr="00B86AA8">
              <w:rPr>
                <w:sz w:val="22"/>
                <w:szCs w:val="22"/>
              </w:rPr>
              <w:t>Размещение стоянок автомобилей для зданий общеобразовательных организаций, зданий дошкольных образовательных организаций предусматривается на земельных участках общего пользования, расположенных на прилегающих к земельным участкам таких зданий с учетом СанПиН 2.2.1/2.1.1.1200-03 «Санитарно-защитные зоны и санитарная классификация предприятий, сооружений и иных объектов».</w:t>
            </w:r>
          </w:p>
        </w:tc>
      </w:tr>
    </w:tbl>
    <w:p w14:paraId="0E723D6B" w14:textId="0B43F8F0" w:rsidR="002853A2" w:rsidRDefault="00C640C5" w:rsidP="00C640C5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78532225" w14:textId="35067236" w:rsidR="002306D6" w:rsidRDefault="0092470E" w:rsidP="00A03757">
      <w:pPr>
        <w:widowControl w:val="0"/>
        <w:spacing w:line="360" w:lineRule="exact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C15A1B">
        <w:rPr>
          <w:sz w:val="28"/>
          <w:szCs w:val="28"/>
        </w:rPr>
        <w:t>4</w:t>
      </w:r>
      <w:r>
        <w:rPr>
          <w:sz w:val="28"/>
          <w:szCs w:val="28"/>
        </w:rPr>
        <w:t xml:space="preserve">.4.4. </w:t>
      </w:r>
      <w:r w:rsidR="002306D6">
        <w:rPr>
          <w:bCs/>
          <w:sz w:val="28"/>
          <w:szCs w:val="28"/>
        </w:rPr>
        <w:t xml:space="preserve">таблицу 7 </w:t>
      </w:r>
      <w:r w:rsidR="004B4D10" w:rsidRPr="004B4D10">
        <w:rPr>
          <w:bCs/>
          <w:sz w:val="28"/>
          <w:szCs w:val="28"/>
        </w:rPr>
        <w:t>изложить в следующей редакции:</w:t>
      </w:r>
      <w:r w:rsidR="00650B49">
        <w:rPr>
          <w:bCs/>
          <w:sz w:val="28"/>
          <w:szCs w:val="28"/>
        </w:rPr>
        <w:t xml:space="preserve"> </w:t>
      </w:r>
    </w:p>
    <w:p w14:paraId="49B1B95F" w14:textId="77777777" w:rsidR="00C640C5" w:rsidRDefault="00331E98" w:rsidP="00C640C5">
      <w:pPr>
        <w:widowControl w:val="0"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p w14:paraId="3D71F37C" w14:textId="42215577" w:rsidR="004B4D10" w:rsidRDefault="00331E98" w:rsidP="00C640C5">
      <w:pPr>
        <w:widowControl w:val="0"/>
        <w:spacing w:line="360" w:lineRule="exac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7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2268"/>
        <w:gridCol w:w="2126"/>
        <w:gridCol w:w="2268"/>
      </w:tblGrid>
      <w:tr w:rsidR="007F198A" w:rsidRPr="00B86AA8" w14:paraId="7E35ACFB" w14:textId="77777777" w:rsidTr="007F198A">
        <w:trPr>
          <w:trHeight w:val="312"/>
          <w:jc w:val="center"/>
        </w:trPr>
        <w:tc>
          <w:tcPr>
            <w:tcW w:w="3539" w:type="dxa"/>
            <w:vMerge w:val="restart"/>
            <w:shd w:val="clear" w:color="auto" w:fill="auto"/>
          </w:tcPr>
          <w:p w14:paraId="3F67F57E" w14:textId="77777777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Основные расчетные параметры</w:t>
            </w:r>
          </w:p>
        </w:tc>
        <w:tc>
          <w:tcPr>
            <w:tcW w:w="6662" w:type="dxa"/>
            <w:gridSpan w:val="3"/>
          </w:tcPr>
          <w:p w14:paraId="1241B7D2" w14:textId="37E706BB" w:rsidR="007F198A" w:rsidRPr="00B86AA8" w:rsidRDefault="007F198A" w:rsidP="004B4D10">
            <w:pPr>
              <w:widowControl w:val="0"/>
              <w:suppressAutoHyphens/>
              <w:spacing w:line="280" w:lineRule="exact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Предельные значения расчетных показателей для автомобильных дорог</w:t>
            </w:r>
          </w:p>
        </w:tc>
      </w:tr>
      <w:tr w:rsidR="007F198A" w:rsidRPr="00B86AA8" w14:paraId="5C0B05DA" w14:textId="77777777" w:rsidTr="007F198A">
        <w:trPr>
          <w:jc w:val="center"/>
        </w:trPr>
        <w:tc>
          <w:tcPr>
            <w:tcW w:w="3539" w:type="dxa"/>
            <w:vMerge/>
            <w:shd w:val="clear" w:color="auto" w:fill="auto"/>
          </w:tcPr>
          <w:p w14:paraId="6C3A1423" w14:textId="77777777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1EBEA" w14:textId="380F4590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  <w:lang w:val="en-US"/>
              </w:rPr>
              <w:t>III</w:t>
            </w:r>
            <w:r w:rsidRPr="00B86AA8">
              <w:rPr>
                <w:bCs/>
                <w:sz w:val="22"/>
                <w:szCs w:val="22"/>
              </w:rPr>
              <w:t xml:space="preserve"> категории</w:t>
            </w:r>
          </w:p>
        </w:tc>
        <w:tc>
          <w:tcPr>
            <w:tcW w:w="2126" w:type="dxa"/>
          </w:tcPr>
          <w:p w14:paraId="6CCF7E33" w14:textId="781494EB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  <w:lang w:val="en-US"/>
              </w:rPr>
              <w:t>IV</w:t>
            </w:r>
            <w:r w:rsidRPr="00B86AA8">
              <w:rPr>
                <w:bCs/>
                <w:sz w:val="22"/>
                <w:szCs w:val="22"/>
              </w:rPr>
              <w:t xml:space="preserve"> категории</w:t>
            </w:r>
          </w:p>
        </w:tc>
        <w:tc>
          <w:tcPr>
            <w:tcW w:w="2268" w:type="dxa"/>
          </w:tcPr>
          <w:p w14:paraId="2371B3CA" w14:textId="77777777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  <w:lang w:val="en-US"/>
              </w:rPr>
              <w:t>V</w:t>
            </w:r>
            <w:r w:rsidRPr="00B86AA8">
              <w:rPr>
                <w:bCs/>
                <w:sz w:val="22"/>
                <w:szCs w:val="22"/>
              </w:rPr>
              <w:t xml:space="preserve"> категории</w:t>
            </w:r>
          </w:p>
        </w:tc>
      </w:tr>
      <w:tr w:rsidR="007F198A" w:rsidRPr="00B86AA8" w14:paraId="4C93B0F5" w14:textId="77777777" w:rsidTr="007F198A">
        <w:trPr>
          <w:jc w:val="center"/>
        </w:trPr>
        <w:tc>
          <w:tcPr>
            <w:tcW w:w="3539" w:type="dxa"/>
            <w:shd w:val="clear" w:color="auto" w:fill="auto"/>
          </w:tcPr>
          <w:p w14:paraId="2DEC6240" w14:textId="77777777" w:rsidR="007F198A" w:rsidRPr="00B86AA8" w:rsidRDefault="007F198A" w:rsidP="004B4D10">
            <w:pPr>
              <w:widowControl w:val="0"/>
              <w:spacing w:line="280" w:lineRule="exact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Число полос движения</w:t>
            </w:r>
          </w:p>
        </w:tc>
        <w:tc>
          <w:tcPr>
            <w:tcW w:w="2268" w:type="dxa"/>
          </w:tcPr>
          <w:p w14:paraId="7DF4E6E2" w14:textId="73FE28C6" w:rsidR="007F198A" w:rsidRPr="00B86AA8" w:rsidRDefault="008327E3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74752B1E" w14:textId="06E44342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0AED4C45" w14:textId="77777777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</w:t>
            </w:r>
          </w:p>
        </w:tc>
      </w:tr>
      <w:tr w:rsidR="007F198A" w:rsidRPr="00B86AA8" w14:paraId="3C0A914A" w14:textId="77777777" w:rsidTr="007F198A">
        <w:trPr>
          <w:jc w:val="center"/>
        </w:trPr>
        <w:tc>
          <w:tcPr>
            <w:tcW w:w="3539" w:type="dxa"/>
            <w:shd w:val="clear" w:color="auto" w:fill="auto"/>
          </w:tcPr>
          <w:p w14:paraId="58F88231" w14:textId="77777777" w:rsidR="007F198A" w:rsidRPr="00B86AA8" w:rsidRDefault="007F198A" w:rsidP="004B4D10">
            <w:pPr>
              <w:widowControl w:val="0"/>
              <w:spacing w:line="280" w:lineRule="exact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Ширина полосы движения, м</w:t>
            </w:r>
          </w:p>
        </w:tc>
        <w:tc>
          <w:tcPr>
            <w:tcW w:w="2268" w:type="dxa"/>
          </w:tcPr>
          <w:p w14:paraId="39F3A312" w14:textId="786F3840" w:rsidR="007F198A" w:rsidRPr="00B86AA8" w:rsidRDefault="008327E3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3,5</w:t>
            </w:r>
          </w:p>
        </w:tc>
        <w:tc>
          <w:tcPr>
            <w:tcW w:w="2126" w:type="dxa"/>
          </w:tcPr>
          <w:p w14:paraId="422CA080" w14:textId="374A56E0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3,0</w:t>
            </w:r>
          </w:p>
        </w:tc>
        <w:tc>
          <w:tcPr>
            <w:tcW w:w="2268" w:type="dxa"/>
          </w:tcPr>
          <w:p w14:paraId="7D5B8BAE" w14:textId="67C928F2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4,5</w:t>
            </w:r>
          </w:p>
        </w:tc>
      </w:tr>
      <w:tr w:rsidR="007F198A" w:rsidRPr="00B86AA8" w14:paraId="7944D2C2" w14:textId="77777777" w:rsidTr="007F198A">
        <w:trPr>
          <w:jc w:val="center"/>
        </w:trPr>
        <w:tc>
          <w:tcPr>
            <w:tcW w:w="3539" w:type="dxa"/>
            <w:shd w:val="clear" w:color="auto" w:fill="auto"/>
          </w:tcPr>
          <w:p w14:paraId="7C74A01E" w14:textId="77777777" w:rsidR="007F198A" w:rsidRPr="00B86AA8" w:rsidRDefault="007F198A" w:rsidP="004B4D10">
            <w:pPr>
              <w:widowControl w:val="0"/>
              <w:spacing w:line="280" w:lineRule="exact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Расчетная скорость движения, км/ч</w:t>
            </w:r>
          </w:p>
        </w:tc>
        <w:tc>
          <w:tcPr>
            <w:tcW w:w="2268" w:type="dxa"/>
          </w:tcPr>
          <w:p w14:paraId="3A8D1906" w14:textId="5DCDE70F" w:rsidR="007F198A" w:rsidRPr="00B86AA8" w:rsidRDefault="008327E3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2126" w:type="dxa"/>
          </w:tcPr>
          <w:p w14:paraId="38AA34C8" w14:textId="52C3BF42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2268" w:type="dxa"/>
          </w:tcPr>
          <w:p w14:paraId="43464153" w14:textId="217F23FB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50</w:t>
            </w:r>
          </w:p>
        </w:tc>
      </w:tr>
      <w:tr w:rsidR="007F198A" w:rsidRPr="00B86AA8" w14:paraId="194F4D59" w14:textId="77777777" w:rsidTr="007F198A">
        <w:trPr>
          <w:jc w:val="center"/>
        </w:trPr>
        <w:tc>
          <w:tcPr>
            <w:tcW w:w="3539" w:type="dxa"/>
            <w:shd w:val="clear" w:color="auto" w:fill="auto"/>
          </w:tcPr>
          <w:p w14:paraId="605652DD" w14:textId="0537F9E3" w:rsidR="007F198A" w:rsidRPr="00B86AA8" w:rsidRDefault="007F198A" w:rsidP="004B4D10">
            <w:pPr>
              <w:widowControl w:val="0"/>
              <w:spacing w:line="280" w:lineRule="exact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Ширина укрепленной части обочины, м</w:t>
            </w:r>
          </w:p>
        </w:tc>
        <w:tc>
          <w:tcPr>
            <w:tcW w:w="2268" w:type="dxa"/>
          </w:tcPr>
          <w:p w14:paraId="44319958" w14:textId="57C4DC0C" w:rsidR="007F198A" w:rsidRPr="00B86AA8" w:rsidRDefault="008327E3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1,5 в том числе краевой полосы у обочины 0,5</w:t>
            </w:r>
          </w:p>
        </w:tc>
        <w:tc>
          <w:tcPr>
            <w:tcW w:w="2126" w:type="dxa"/>
          </w:tcPr>
          <w:p w14:paraId="59D997D0" w14:textId="5205D10C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2268" w:type="dxa"/>
          </w:tcPr>
          <w:p w14:paraId="5E91C56A" w14:textId="77777777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-</w:t>
            </w:r>
          </w:p>
        </w:tc>
      </w:tr>
      <w:tr w:rsidR="007F198A" w:rsidRPr="00B86AA8" w14:paraId="2EA6E5F0" w14:textId="77777777" w:rsidTr="007F198A">
        <w:trPr>
          <w:jc w:val="center"/>
        </w:trPr>
        <w:tc>
          <w:tcPr>
            <w:tcW w:w="3539" w:type="dxa"/>
            <w:shd w:val="clear" w:color="auto" w:fill="auto"/>
          </w:tcPr>
          <w:p w14:paraId="12572102" w14:textId="29D3AF39" w:rsidR="007F198A" w:rsidRPr="00B86AA8" w:rsidRDefault="007F198A" w:rsidP="00BF7354">
            <w:pPr>
              <w:widowControl w:val="0"/>
              <w:spacing w:line="280" w:lineRule="exact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Полная ширина обочины при отсутствии дорожных ограждений, м</w:t>
            </w:r>
          </w:p>
        </w:tc>
        <w:tc>
          <w:tcPr>
            <w:tcW w:w="2268" w:type="dxa"/>
          </w:tcPr>
          <w:p w14:paraId="1F08B1F4" w14:textId="6E13DC2E" w:rsidR="007F198A" w:rsidRPr="00B86AA8" w:rsidRDefault="008327E3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2126" w:type="dxa"/>
          </w:tcPr>
          <w:p w14:paraId="35824657" w14:textId="3DD49298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2,00</w:t>
            </w:r>
          </w:p>
        </w:tc>
        <w:tc>
          <w:tcPr>
            <w:tcW w:w="2268" w:type="dxa"/>
          </w:tcPr>
          <w:p w14:paraId="3411EC66" w14:textId="25941838" w:rsidR="007F198A" w:rsidRPr="00B86AA8" w:rsidRDefault="007F198A" w:rsidP="004B4D10">
            <w:pPr>
              <w:widowControl w:val="0"/>
              <w:spacing w:line="280" w:lineRule="exact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1,5</w:t>
            </w:r>
          </w:p>
        </w:tc>
      </w:tr>
    </w:tbl>
    <w:p w14:paraId="0592B4FE" w14:textId="0AE81436" w:rsidR="004B4D10" w:rsidRDefault="00331E98" w:rsidP="00331E98">
      <w:pPr>
        <w:widowControl w:val="0"/>
        <w:spacing w:line="360" w:lineRule="exact"/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»</w:t>
      </w:r>
    </w:p>
    <w:p w14:paraId="6556B785" w14:textId="7F660CEC" w:rsidR="00A03757" w:rsidRDefault="0092470E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C15A1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.4.5.</w:t>
      </w:r>
      <w:r w:rsidR="002306D6">
        <w:rPr>
          <w:bCs/>
          <w:sz w:val="28"/>
          <w:szCs w:val="28"/>
        </w:rPr>
        <w:t xml:space="preserve"> </w:t>
      </w:r>
      <w:r w:rsidR="00A03757">
        <w:rPr>
          <w:sz w:val="28"/>
          <w:szCs w:val="28"/>
        </w:rPr>
        <w:t xml:space="preserve">таблицу </w:t>
      </w:r>
      <w:r w:rsidR="00641796">
        <w:rPr>
          <w:sz w:val="28"/>
          <w:szCs w:val="28"/>
        </w:rPr>
        <w:t>8</w:t>
      </w:r>
      <w:r w:rsidR="00A03757">
        <w:rPr>
          <w:sz w:val="28"/>
          <w:szCs w:val="28"/>
        </w:rPr>
        <w:t xml:space="preserve"> </w:t>
      </w:r>
      <w:r w:rsidR="009021EA">
        <w:rPr>
          <w:sz w:val="28"/>
          <w:szCs w:val="28"/>
        </w:rPr>
        <w:t>изложить в следующей редакции:</w:t>
      </w:r>
    </w:p>
    <w:p w14:paraId="13D89BE9" w14:textId="77777777" w:rsidR="00C640C5" w:rsidRDefault="00003594" w:rsidP="00C640C5">
      <w:pPr>
        <w:widowControl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31BA0AFE" w14:textId="77E1FFC6" w:rsidR="00003594" w:rsidRDefault="00003594" w:rsidP="00C640C5">
      <w:pPr>
        <w:widowControl w:val="0"/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641796">
        <w:rPr>
          <w:sz w:val="28"/>
          <w:szCs w:val="28"/>
        </w:rPr>
        <w:t>8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559"/>
        <w:gridCol w:w="1559"/>
        <w:gridCol w:w="1418"/>
        <w:gridCol w:w="1559"/>
      </w:tblGrid>
      <w:tr w:rsidR="00B86AA8" w:rsidRPr="00B86AA8" w14:paraId="52A8775D" w14:textId="77777777" w:rsidTr="00B86AA8">
        <w:trPr>
          <w:trHeight w:val="312"/>
          <w:jc w:val="center"/>
        </w:trPr>
        <w:tc>
          <w:tcPr>
            <w:tcW w:w="3970" w:type="dxa"/>
            <w:vMerge w:val="restart"/>
            <w:shd w:val="clear" w:color="auto" w:fill="auto"/>
          </w:tcPr>
          <w:p w14:paraId="6578600E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Основные расчетные параметры</w:t>
            </w:r>
          </w:p>
        </w:tc>
        <w:tc>
          <w:tcPr>
            <w:tcW w:w="6095" w:type="dxa"/>
            <w:gridSpan w:val="4"/>
            <w:shd w:val="clear" w:color="auto" w:fill="auto"/>
          </w:tcPr>
          <w:p w14:paraId="5609D7CB" w14:textId="77777777" w:rsidR="00B86AA8" w:rsidRPr="00B86AA8" w:rsidRDefault="00B86AA8" w:rsidP="00B86AA8">
            <w:pPr>
              <w:widowControl w:val="0"/>
              <w:suppressAutoHyphens/>
              <w:spacing w:after="20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Категория сельских улиц и дорог</w:t>
            </w:r>
          </w:p>
        </w:tc>
      </w:tr>
      <w:tr w:rsidR="00B86AA8" w:rsidRPr="00B86AA8" w14:paraId="6B5085D9" w14:textId="77777777" w:rsidTr="00B86AA8">
        <w:trPr>
          <w:jc w:val="center"/>
        </w:trPr>
        <w:tc>
          <w:tcPr>
            <w:tcW w:w="3970" w:type="dxa"/>
            <w:vMerge/>
            <w:shd w:val="clear" w:color="auto" w:fill="auto"/>
          </w:tcPr>
          <w:p w14:paraId="23F804DA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DEDF68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Основная улица сельского населенного пункта*</w:t>
            </w:r>
          </w:p>
        </w:tc>
        <w:tc>
          <w:tcPr>
            <w:tcW w:w="1559" w:type="dxa"/>
            <w:shd w:val="clear" w:color="auto" w:fill="auto"/>
          </w:tcPr>
          <w:p w14:paraId="0D2D8C2D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Местная улица**</w:t>
            </w:r>
          </w:p>
        </w:tc>
        <w:tc>
          <w:tcPr>
            <w:tcW w:w="1418" w:type="dxa"/>
          </w:tcPr>
          <w:p w14:paraId="27674356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Местная дорога***</w:t>
            </w:r>
          </w:p>
        </w:tc>
        <w:tc>
          <w:tcPr>
            <w:tcW w:w="1559" w:type="dxa"/>
          </w:tcPr>
          <w:p w14:paraId="3F8EFB6E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Проезд****</w:t>
            </w:r>
          </w:p>
        </w:tc>
      </w:tr>
      <w:tr w:rsidR="00B86AA8" w:rsidRPr="00B86AA8" w14:paraId="283A126E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0B2BBC56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Число полос движения (суммарно в двух направлениях)</w:t>
            </w:r>
          </w:p>
        </w:tc>
        <w:tc>
          <w:tcPr>
            <w:tcW w:w="1559" w:type="dxa"/>
            <w:shd w:val="clear" w:color="auto" w:fill="auto"/>
          </w:tcPr>
          <w:p w14:paraId="27E4F54D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2-4</w:t>
            </w:r>
          </w:p>
        </w:tc>
        <w:tc>
          <w:tcPr>
            <w:tcW w:w="1559" w:type="dxa"/>
            <w:shd w:val="clear" w:color="auto" w:fill="auto"/>
          </w:tcPr>
          <w:p w14:paraId="15A35E72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376AFC3A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1E5B1B7B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</w:t>
            </w:r>
          </w:p>
        </w:tc>
      </w:tr>
      <w:tr w:rsidR="00B86AA8" w:rsidRPr="00B86AA8" w14:paraId="1BB729D5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56E1CA25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Ширина полосы движения, м</w:t>
            </w:r>
          </w:p>
        </w:tc>
        <w:tc>
          <w:tcPr>
            <w:tcW w:w="1559" w:type="dxa"/>
            <w:shd w:val="clear" w:color="auto" w:fill="auto"/>
          </w:tcPr>
          <w:p w14:paraId="2F14D285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3,5</w:t>
            </w:r>
          </w:p>
        </w:tc>
        <w:tc>
          <w:tcPr>
            <w:tcW w:w="1559" w:type="dxa"/>
            <w:shd w:val="clear" w:color="auto" w:fill="auto"/>
          </w:tcPr>
          <w:p w14:paraId="4CDD136E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3,0</w:t>
            </w:r>
          </w:p>
        </w:tc>
        <w:tc>
          <w:tcPr>
            <w:tcW w:w="1418" w:type="dxa"/>
          </w:tcPr>
          <w:p w14:paraId="583F3801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2,75</w:t>
            </w:r>
          </w:p>
        </w:tc>
        <w:tc>
          <w:tcPr>
            <w:tcW w:w="1559" w:type="dxa"/>
          </w:tcPr>
          <w:p w14:paraId="0C545E6D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4,5</w:t>
            </w:r>
          </w:p>
        </w:tc>
      </w:tr>
      <w:tr w:rsidR="00B86AA8" w:rsidRPr="00B86AA8" w14:paraId="2828864A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5CCC86A0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Расчетная скорость движения, км/ч</w:t>
            </w:r>
          </w:p>
        </w:tc>
        <w:tc>
          <w:tcPr>
            <w:tcW w:w="1559" w:type="dxa"/>
            <w:shd w:val="clear" w:color="auto" w:fill="auto"/>
          </w:tcPr>
          <w:p w14:paraId="2D559572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559" w:type="dxa"/>
            <w:shd w:val="clear" w:color="auto" w:fill="auto"/>
          </w:tcPr>
          <w:p w14:paraId="475310C7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14:paraId="58B77E61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14:paraId="12783226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30</w:t>
            </w:r>
          </w:p>
        </w:tc>
      </w:tr>
      <w:tr w:rsidR="00B86AA8" w:rsidRPr="00B86AA8" w14:paraId="2AE173E5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35B49E59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Наименьший радиус кривых в плане без виража, м</w:t>
            </w:r>
          </w:p>
        </w:tc>
        <w:tc>
          <w:tcPr>
            <w:tcW w:w="1559" w:type="dxa"/>
            <w:shd w:val="clear" w:color="auto" w:fill="auto"/>
          </w:tcPr>
          <w:p w14:paraId="6D2B9186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220</w:t>
            </w:r>
          </w:p>
        </w:tc>
        <w:tc>
          <w:tcPr>
            <w:tcW w:w="1559" w:type="dxa"/>
            <w:shd w:val="clear" w:color="auto" w:fill="auto"/>
          </w:tcPr>
          <w:p w14:paraId="3B7AAFAD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1418" w:type="dxa"/>
          </w:tcPr>
          <w:p w14:paraId="6CB24C32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559" w:type="dxa"/>
          </w:tcPr>
          <w:p w14:paraId="0F221DE4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40</w:t>
            </w:r>
          </w:p>
        </w:tc>
      </w:tr>
      <w:tr w:rsidR="00B86AA8" w:rsidRPr="00B86AA8" w14:paraId="18E998D0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2627D748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Наибольший продольный уклон, ‰</w:t>
            </w:r>
          </w:p>
        </w:tc>
        <w:tc>
          <w:tcPr>
            <w:tcW w:w="1559" w:type="dxa"/>
            <w:shd w:val="clear" w:color="auto" w:fill="auto"/>
          </w:tcPr>
          <w:p w14:paraId="617ABCBF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559" w:type="dxa"/>
            <w:shd w:val="clear" w:color="auto" w:fill="auto"/>
          </w:tcPr>
          <w:p w14:paraId="3CA7D230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1418" w:type="dxa"/>
          </w:tcPr>
          <w:p w14:paraId="0D375D5F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1559" w:type="dxa"/>
          </w:tcPr>
          <w:p w14:paraId="2005C880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80</w:t>
            </w:r>
          </w:p>
        </w:tc>
      </w:tr>
      <w:tr w:rsidR="00B86AA8" w:rsidRPr="00B86AA8" w14:paraId="50381406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549833E2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Наименьший радиус вертикальной выпуклой кривой, м</w:t>
            </w:r>
          </w:p>
        </w:tc>
        <w:tc>
          <w:tcPr>
            <w:tcW w:w="1559" w:type="dxa"/>
            <w:shd w:val="clear" w:color="auto" w:fill="auto"/>
          </w:tcPr>
          <w:p w14:paraId="6E0B5A83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1700</w:t>
            </w:r>
          </w:p>
        </w:tc>
        <w:tc>
          <w:tcPr>
            <w:tcW w:w="1559" w:type="dxa"/>
            <w:shd w:val="clear" w:color="auto" w:fill="auto"/>
          </w:tcPr>
          <w:p w14:paraId="449C45A1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418" w:type="dxa"/>
          </w:tcPr>
          <w:p w14:paraId="3A281D03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559" w:type="dxa"/>
          </w:tcPr>
          <w:p w14:paraId="2FEDC8AB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600</w:t>
            </w:r>
          </w:p>
        </w:tc>
      </w:tr>
      <w:tr w:rsidR="00B86AA8" w:rsidRPr="00B86AA8" w14:paraId="5CA09C8A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12650419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Наименьший радиус вертикальной вогнутой кривой, м</w:t>
            </w:r>
          </w:p>
        </w:tc>
        <w:tc>
          <w:tcPr>
            <w:tcW w:w="1559" w:type="dxa"/>
            <w:shd w:val="clear" w:color="auto" w:fill="auto"/>
          </w:tcPr>
          <w:p w14:paraId="485AE55C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559" w:type="dxa"/>
            <w:shd w:val="clear" w:color="auto" w:fill="auto"/>
          </w:tcPr>
          <w:p w14:paraId="621DCFB0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418" w:type="dxa"/>
          </w:tcPr>
          <w:p w14:paraId="2CB587E7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559" w:type="dxa"/>
          </w:tcPr>
          <w:p w14:paraId="4B2B7126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200</w:t>
            </w:r>
          </w:p>
        </w:tc>
      </w:tr>
      <w:tr w:rsidR="00B86AA8" w:rsidRPr="00B86AA8" w14:paraId="00E6BDF2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18A23CE4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Ширина пешеходной части тротуара, м</w:t>
            </w:r>
          </w:p>
        </w:tc>
        <w:tc>
          <w:tcPr>
            <w:tcW w:w="1559" w:type="dxa"/>
            <w:shd w:val="clear" w:color="auto" w:fill="auto"/>
          </w:tcPr>
          <w:p w14:paraId="2306B9BE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1,5-2,25</w:t>
            </w:r>
          </w:p>
        </w:tc>
        <w:tc>
          <w:tcPr>
            <w:tcW w:w="1559" w:type="dxa"/>
            <w:shd w:val="clear" w:color="auto" w:fill="auto"/>
          </w:tcPr>
          <w:p w14:paraId="5410695E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418" w:type="dxa"/>
          </w:tcPr>
          <w:p w14:paraId="14A70F98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1,0 (допускается устраивать с одной стороны)</w:t>
            </w:r>
          </w:p>
        </w:tc>
        <w:tc>
          <w:tcPr>
            <w:tcW w:w="1559" w:type="dxa"/>
          </w:tcPr>
          <w:p w14:paraId="680E08E4" w14:textId="77777777" w:rsidR="00B86AA8" w:rsidRPr="00B86AA8" w:rsidRDefault="00B86AA8" w:rsidP="00B86AA8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1,0</w:t>
            </w:r>
          </w:p>
          <w:p w14:paraId="7D780863" w14:textId="77777777" w:rsidR="00B86AA8" w:rsidRPr="00B86AA8" w:rsidRDefault="00B86AA8" w:rsidP="00B86AA8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с одной стороны</w:t>
            </w:r>
          </w:p>
        </w:tc>
      </w:tr>
      <w:tr w:rsidR="00B86AA8" w:rsidRPr="00B86AA8" w14:paraId="4D5C960D" w14:textId="77777777" w:rsidTr="00B86AA8">
        <w:trPr>
          <w:jc w:val="center"/>
        </w:trPr>
        <w:tc>
          <w:tcPr>
            <w:tcW w:w="3970" w:type="dxa"/>
            <w:shd w:val="clear" w:color="auto" w:fill="auto"/>
          </w:tcPr>
          <w:p w14:paraId="2F11A9AF" w14:textId="77777777" w:rsidR="00B86AA8" w:rsidRPr="00B86AA8" w:rsidRDefault="00B86AA8" w:rsidP="00B86AA8">
            <w:pPr>
              <w:widowControl w:val="0"/>
              <w:spacing w:after="200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Ширина профиля, м*****</w:t>
            </w:r>
          </w:p>
        </w:tc>
        <w:tc>
          <w:tcPr>
            <w:tcW w:w="1559" w:type="dxa"/>
            <w:shd w:val="clear" w:color="auto" w:fill="auto"/>
          </w:tcPr>
          <w:p w14:paraId="53A75DF7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14:paraId="56CCA555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03EF92E3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14:paraId="18E2BC40" w14:textId="77777777" w:rsidR="00B86AA8" w:rsidRPr="00B86AA8" w:rsidRDefault="00B86AA8" w:rsidP="00B86AA8">
            <w:pPr>
              <w:widowControl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8</w:t>
            </w:r>
          </w:p>
        </w:tc>
      </w:tr>
      <w:tr w:rsidR="00B86AA8" w:rsidRPr="00B86AA8" w14:paraId="4881BC3A" w14:textId="77777777" w:rsidTr="00B86AA8">
        <w:trPr>
          <w:jc w:val="center"/>
        </w:trPr>
        <w:tc>
          <w:tcPr>
            <w:tcW w:w="10065" w:type="dxa"/>
            <w:gridSpan w:val="5"/>
            <w:shd w:val="clear" w:color="auto" w:fill="auto"/>
          </w:tcPr>
          <w:p w14:paraId="73F55067" w14:textId="77777777" w:rsidR="00B86AA8" w:rsidRPr="00B86AA8" w:rsidRDefault="00B86AA8" w:rsidP="00B86AA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* Основные улицы сельского населенного пункта – проходят по всей территории сельского населенного пункта, осуществляют основные транспортные и пешеходные связи, а также связь территории жилой застройки с общественным центром. Выходят на внешние дороги.</w:t>
            </w:r>
          </w:p>
          <w:p w14:paraId="251A7DE6" w14:textId="77777777" w:rsidR="00B86AA8" w:rsidRPr="00B86AA8" w:rsidRDefault="00B86AA8" w:rsidP="00B86AA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** Местные улицы – обеспечивают связь жилой застройки с основными улицами.</w:t>
            </w:r>
          </w:p>
          <w:p w14:paraId="045CAB69" w14:textId="77777777" w:rsidR="00B86AA8" w:rsidRPr="00B86AA8" w:rsidRDefault="00B86AA8" w:rsidP="00B86AA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*** Местные дороги – обеспечивают связи жилых и производственных территорий, обслуживают производственные территории.</w:t>
            </w:r>
          </w:p>
          <w:p w14:paraId="7228A03A" w14:textId="77777777" w:rsidR="00B86AA8" w:rsidRPr="00B86AA8" w:rsidRDefault="00B86AA8" w:rsidP="00B86AA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**** Проезды – обеспечивают непосредственный подъезд к участкам жилой, производственной и общественной застройки.</w:t>
            </w:r>
          </w:p>
          <w:p w14:paraId="1B97BD0B" w14:textId="77777777" w:rsidR="00B86AA8" w:rsidRPr="00B86AA8" w:rsidRDefault="00B86AA8" w:rsidP="00B86AA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***** Минимальная ширина профиля без учета прокладки инженерных коммуникаций. При прокладке инженерных коммуникаций ширина профиля увеличивается с учетом минимальных расстояний по горизонтали (в свету) от подземных сетей инженерно-технического обеспечения и расстояний по горизонтали (в свету) между соседними подземными сетями инженерно-технического обеспечения, в соответствии с приложениями «Д», «Е» СП 42.13330.2026.</w:t>
            </w:r>
          </w:p>
          <w:p w14:paraId="273C1F19" w14:textId="77777777" w:rsidR="00B86AA8" w:rsidRPr="00B86AA8" w:rsidRDefault="00B86AA8" w:rsidP="00B86AA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86AA8">
              <w:rPr>
                <w:bCs/>
                <w:sz w:val="22"/>
                <w:szCs w:val="22"/>
              </w:rPr>
              <w:t>При заключении договора о комплексном развитии территории, а также в случае необходимости изъятия земельных участков для муниципальных нужд, возможно уменьшение ширины профиля при наличии обоснования, но не более, чем на 20 %.</w:t>
            </w:r>
          </w:p>
        </w:tc>
      </w:tr>
    </w:tbl>
    <w:p w14:paraId="57DC1B71" w14:textId="6022FAC2" w:rsidR="00A5642E" w:rsidRDefault="006E2467" w:rsidP="006E2467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6B55D2A9" w14:textId="7C245700" w:rsidR="001C07FC" w:rsidRDefault="0092470E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5A1B">
        <w:rPr>
          <w:sz w:val="28"/>
          <w:szCs w:val="28"/>
        </w:rPr>
        <w:t>4</w:t>
      </w:r>
      <w:r>
        <w:rPr>
          <w:sz w:val="28"/>
          <w:szCs w:val="28"/>
        </w:rPr>
        <w:t>.5</w:t>
      </w:r>
      <w:r w:rsidR="001C07FC" w:rsidRPr="001C07FC">
        <w:rPr>
          <w:sz w:val="28"/>
          <w:szCs w:val="28"/>
        </w:rPr>
        <w:t>.</w:t>
      </w:r>
      <w:r w:rsidR="001C07FC">
        <w:rPr>
          <w:sz w:val="28"/>
          <w:szCs w:val="28"/>
        </w:rPr>
        <w:t xml:space="preserve"> таблицу 11 пункта 2.7</w:t>
      </w:r>
      <w:r w:rsidR="00905CDC">
        <w:rPr>
          <w:sz w:val="28"/>
          <w:szCs w:val="28"/>
        </w:rPr>
        <w:t xml:space="preserve"> </w:t>
      </w:r>
      <w:r w:rsidR="001C07FC">
        <w:rPr>
          <w:sz w:val="28"/>
          <w:szCs w:val="28"/>
        </w:rPr>
        <w:t>изложить в следующей редакции:</w:t>
      </w:r>
    </w:p>
    <w:p w14:paraId="341E4FBC" w14:textId="77777777" w:rsidR="00C640C5" w:rsidRDefault="00E03F4B" w:rsidP="00C640C5">
      <w:pPr>
        <w:widowControl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13269B52" w14:textId="09E59C11" w:rsidR="00E03F4B" w:rsidRDefault="00E03F4B" w:rsidP="00C640C5">
      <w:pPr>
        <w:widowControl w:val="0"/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11 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0"/>
        <w:gridCol w:w="3258"/>
        <w:gridCol w:w="2168"/>
        <w:gridCol w:w="1985"/>
      </w:tblGrid>
      <w:tr w:rsidR="001C07FC" w:rsidRPr="007C5818" w14:paraId="2CBE34D8" w14:textId="77777777" w:rsidTr="00807DB2">
        <w:trPr>
          <w:tblHeader/>
        </w:trPr>
        <w:tc>
          <w:tcPr>
            <w:tcW w:w="2620" w:type="dxa"/>
            <w:shd w:val="clear" w:color="auto" w:fill="auto"/>
          </w:tcPr>
          <w:p w14:paraId="2AC2A209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lastRenderedPageBreak/>
              <w:t>Наименование вида объекта</w:t>
            </w:r>
          </w:p>
        </w:tc>
        <w:tc>
          <w:tcPr>
            <w:tcW w:w="3258" w:type="dxa"/>
            <w:shd w:val="clear" w:color="auto" w:fill="auto"/>
          </w:tcPr>
          <w:p w14:paraId="07CEEB8B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Наименование расчетного показателя, единица измерения</w:t>
            </w:r>
          </w:p>
        </w:tc>
        <w:tc>
          <w:tcPr>
            <w:tcW w:w="4153" w:type="dxa"/>
            <w:gridSpan w:val="2"/>
            <w:shd w:val="clear" w:color="auto" w:fill="auto"/>
          </w:tcPr>
          <w:p w14:paraId="282EF6C9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Значение расчетного показателя</w:t>
            </w:r>
          </w:p>
        </w:tc>
      </w:tr>
      <w:tr w:rsidR="001C07FC" w:rsidRPr="007C5818" w14:paraId="64EDCAC8" w14:textId="77777777" w:rsidTr="00807DB2">
        <w:trPr>
          <w:tblHeader/>
        </w:trPr>
        <w:tc>
          <w:tcPr>
            <w:tcW w:w="2620" w:type="dxa"/>
            <w:shd w:val="clear" w:color="auto" w:fill="auto"/>
          </w:tcPr>
          <w:p w14:paraId="17FE024F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3258" w:type="dxa"/>
            <w:shd w:val="clear" w:color="auto" w:fill="auto"/>
          </w:tcPr>
          <w:p w14:paraId="06AB6140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153" w:type="dxa"/>
            <w:gridSpan w:val="2"/>
            <w:shd w:val="clear" w:color="auto" w:fill="auto"/>
          </w:tcPr>
          <w:p w14:paraId="77BE91D7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3</w:t>
            </w:r>
          </w:p>
        </w:tc>
      </w:tr>
      <w:tr w:rsidR="001C07FC" w:rsidRPr="007C5818" w14:paraId="5011CCC6" w14:textId="77777777" w:rsidTr="00807DB2">
        <w:trPr>
          <w:trHeight w:val="1523"/>
        </w:trPr>
        <w:tc>
          <w:tcPr>
            <w:tcW w:w="2620" w:type="dxa"/>
            <w:vMerge w:val="restart"/>
            <w:shd w:val="clear" w:color="auto" w:fill="auto"/>
          </w:tcPr>
          <w:p w14:paraId="1189473B" w14:textId="77777777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Индивидуальные автостоянки для транспорта инвалидов</w:t>
            </w:r>
          </w:p>
        </w:tc>
        <w:tc>
          <w:tcPr>
            <w:tcW w:w="3258" w:type="dxa"/>
            <w:shd w:val="clear" w:color="auto" w:fill="auto"/>
          </w:tcPr>
          <w:p w14:paraId="5A7E5D7A" w14:textId="11D0ADBB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Доля мест для транспорта инвалидов на участке около или внутри зданий учреждений обслуживания, % машино-мест</w:t>
            </w:r>
          </w:p>
        </w:tc>
        <w:tc>
          <w:tcPr>
            <w:tcW w:w="4153" w:type="dxa"/>
            <w:gridSpan w:val="2"/>
            <w:shd w:val="clear" w:color="auto" w:fill="auto"/>
          </w:tcPr>
          <w:p w14:paraId="3CD4F041" w14:textId="53D923B9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Не менее 10 (но не менее одного места)</w:t>
            </w:r>
          </w:p>
        </w:tc>
      </w:tr>
      <w:tr w:rsidR="001C07FC" w:rsidRPr="007C5818" w14:paraId="258239A0" w14:textId="77777777" w:rsidTr="00807DB2">
        <w:trPr>
          <w:trHeight w:val="272"/>
        </w:trPr>
        <w:tc>
          <w:tcPr>
            <w:tcW w:w="2620" w:type="dxa"/>
            <w:vMerge/>
            <w:shd w:val="clear" w:color="auto" w:fill="auto"/>
          </w:tcPr>
          <w:p w14:paraId="55E995A1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vMerge w:val="restart"/>
            <w:shd w:val="clear" w:color="auto" w:fill="auto"/>
          </w:tcPr>
          <w:p w14:paraId="7D1E2930" w14:textId="4C3C5EF3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Специализированных машино-мест для автотранспорта инвалидов на кресле-коляске на участке около или внутри зданий учреждений обслуживания из расчета, % (мест)</w:t>
            </w:r>
          </w:p>
        </w:tc>
        <w:tc>
          <w:tcPr>
            <w:tcW w:w="2168" w:type="dxa"/>
            <w:shd w:val="clear" w:color="auto" w:fill="auto"/>
          </w:tcPr>
          <w:p w14:paraId="091EFF44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число мест на стоянке</w:t>
            </w:r>
          </w:p>
        </w:tc>
        <w:tc>
          <w:tcPr>
            <w:tcW w:w="1985" w:type="dxa"/>
            <w:shd w:val="clear" w:color="auto" w:fill="auto"/>
          </w:tcPr>
          <w:p w14:paraId="05338BAE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число специализированных мест</w:t>
            </w:r>
          </w:p>
        </w:tc>
      </w:tr>
      <w:tr w:rsidR="001C07FC" w:rsidRPr="007C5818" w14:paraId="4773A528" w14:textId="77777777" w:rsidTr="00807DB2">
        <w:trPr>
          <w:trHeight w:val="50"/>
        </w:trPr>
        <w:tc>
          <w:tcPr>
            <w:tcW w:w="2620" w:type="dxa"/>
            <w:vMerge/>
            <w:shd w:val="clear" w:color="auto" w:fill="auto"/>
          </w:tcPr>
          <w:p w14:paraId="0FE9776F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vMerge/>
            <w:shd w:val="clear" w:color="auto" w:fill="auto"/>
          </w:tcPr>
          <w:p w14:paraId="0A979BAB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8" w:type="dxa"/>
            <w:shd w:val="clear" w:color="auto" w:fill="auto"/>
          </w:tcPr>
          <w:p w14:paraId="753BA764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до 100 включительно</w:t>
            </w:r>
          </w:p>
        </w:tc>
        <w:tc>
          <w:tcPr>
            <w:tcW w:w="1985" w:type="dxa"/>
            <w:shd w:val="clear" w:color="auto" w:fill="auto"/>
          </w:tcPr>
          <w:p w14:paraId="0C9190FB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5%, но не менее одного места</w:t>
            </w:r>
          </w:p>
        </w:tc>
      </w:tr>
      <w:tr w:rsidR="001C07FC" w:rsidRPr="007C5818" w14:paraId="01397BDA" w14:textId="77777777" w:rsidTr="00807DB2">
        <w:trPr>
          <w:trHeight w:val="50"/>
        </w:trPr>
        <w:tc>
          <w:tcPr>
            <w:tcW w:w="2620" w:type="dxa"/>
            <w:vMerge/>
            <w:shd w:val="clear" w:color="auto" w:fill="auto"/>
          </w:tcPr>
          <w:p w14:paraId="3A93BD4F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vMerge/>
            <w:shd w:val="clear" w:color="auto" w:fill="auto"/>
          </w:tcPr>
          <w:p w14:paraId="50D24801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8" w:type="dxa"/>
            <w:shd w:val="clear" w:color="auto" w:fill="auto"/>
          </w:tcPr>
          <w:p w14:paraId="2E213311" w14:textId="0E943EFD" w:rsidR="001C07FC" w:rsidRPr="007C5818" w:rsidRDefault="001C07FC" w:rsidP="00FB1051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от 10</w:t>
            </w:r>
            <w:r w:rsidR="00FB1051" w:rsidRPr="007C5818">
              <w:rPr>
                <w:rFonts w:eastAsia="Calibri"/>
                <w:sz w:val="22"/>
                <w:szCs w:val="22"/>
              </w:rPr>
              <w:t>1</w:t>
            </w:r>
            <w:r w:rsidRPr="007C5818">
              <w:rPr>
                <w:rFonts w:eastAsia="Calibri"/>
                <w:sz w:val="22"/>
                <w:szCs w:val="22"/>
              </w:rPr>
              <w:t xml:space="preserve"> до 200</w:t>
            </w:r>
            <w:r w:rsidR="00FB1051" w:rsidRPr="007C5818">
              <w:rPr>
                <w:rFonts w:eastAsia="Calibri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1985" w:type="dxa"/>
            <w:shd w:val="clear" w:color="auto" w:fill="auto"/>
          </w:tcPr>
          <w:p w14:paraId="4AB0F1CF" w14:textId="68413631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5 мест и дополнительно 3%</w:t>
            </w:r>
            <w:r w:rsidR="00FB1051" w:rsidRPr="007C5818">
              <w:rPr>
                <w:rFonts w:eastAsia="Calibri"/>
                <w:sz w:val="22"/>
                <w:szCs w:val="22"/>
              </w:rPr>
              <w:t xml:space="preserve"> числа мест свыше 100</w:t>
            </w:r>
          </w:p>
        </w:tc>
      </w:tr>
      <w:tr w:rsidR="001C07FC" w:rsidRPr="007C5818" w14:paraId="6F2B65D2" w14:textId="77777777" w:rsidTr="00807DB2">
        <w:trPr>
          <w:trHeight w:val="942"/>
        </w:trPr>
        <w:tc>
          <w:tcPr>
            <w:tcW w:w="2620" w:type="dxa"/>
            <w:vMerge/>
            <w:shd w:val="clear" w:color="auto" w:fill="auto"/>
          </w:tcPr>
          <w:p w14:paraId="15511205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vMerge/>
            <w:shd w:val="clear" w:color="auto" w:fill="auto"/>
          </w:tcPr>
          <w:p w14:paraId="622D09A8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8" w:type="dxa"/>
            <w:shd w:val="clear" w:color="auto" w:fill="auto"/>
          </w:tcPr>
          <w:p w14:paraId="74D84E14" w14:textId="05F1DF59" w:rsidR="001C07FC" w:rsidRPr="007C5818" w:rsidRDefault="001C07FC" w:rsidP="00FB1051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от 20</w:t>
            </w:r>
            <w:r w:rsidR="00FB1051" w:rsidRPr="007C5818">
              <w:rPr>
                <w:rFonts w:eastAsia="Calibri"/>
                <w:sz w:val="22"/>
                <w:szCs w:val="22"/>
              </w:rPr>
              <w:t>1</w:t>
            </w:r>
            <w:r w:rsidRPr="007C5818">
              <w:rPr>
                <w:rFonts w:eastAsia="Calibri"/>
                <w:sz w:val="22"/>
                <w:szCs w:val="22"/>
              </w:rPr>
              <w:t xml:space="preserve"> до </w:t>
            </w:r>
            <w:r w:rsidR="00FB1051" w:rsidRPr="007C5818">
              <w:rPr>
                <w:rFonts w:eastAsia="Calibri"/>
                <w:sz w:val="22"/>
                <w:szCs w:val="22"/>
              </w:rPr>
              <w:t>5</w:t>
            </w:r>
            <w:r w:rsidRPr="007C5818">
              <w:rPr>
                <w:rFonts w:eastAsia="Calibri"/>
                <w:sz w:val="22"/>
                <w:szCs w:val="22"/>
              </w:rPr>
              <w:t>00</w:t>
            </w:r>
          </w:p>
        </w:tc>
        <w:tc>
          <w:tcPr>
            <w:tcW w:w="1985" w:type="dxa"/>
            <w:shd w:val="clear" w:color="auto" w:fill="auto"/>
          </w:tcPr>
          <w:p w14:paraId="293847E8" w14:textId="62768BF3" w:rsidR="001C07FC" w:rsidRPr="007C5818" w:rsidRDefault="001C07FC" w:rsidP="00FB1051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8 мест и дополнительно 2%</w:t>
            </w:r>
            <w:r w:rsidR="00FB1051" w:rsidRPr="007C5818">
              <w:rPr>
                <w:rFonts w:eastAsia="Calibri"/>
                <w:sz w:val="22"/>
                <w:szCs w:val="22"/>
              </w:rPr>
              <w:t xml:space="preserve"> числа мест свыше 200</w:t>
            </w:r>
          </w:p>
        </w:tc>
      </w:tr>
      <w:tr w:rsidR="001C07FC" w:rsidRPr="007C5818" w14:paraId="7F1C9543" w14:textId="77777777" w:rsidTr="00807DB2">
        <w:trPr>
          <w:trHeight w:val="50"/>
        </w:trPr>
        <w:tc>
          <w:tcPr>
            <w:tcW w:w="2620" w:type="dxa"/>
            <w:vMerge/>
            <w:shd w:val="clear" w:color="auto" w:fill="auto"/>
          </w:tcPr>
          <w:p w14:paraId="6EEE219F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vMerge/>
            <w:shd w:val="clear" w:color="auto" w:fill="auto"/>
          </w:tcPr>
          <w:p w14:paraId="408CC62D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8" w:type="dxa"/>
            <w:shd w:val="clear" w:color="auto" w:fill="auto"/>
          </w:tcPr>
          <w:p w14:paraId="739B7819" w14:textId="0B6DBD25" w:rsidR="001C07FC" w:rsidRPr="007C5818" w:rsidRDefault="00FB1051" w:rsidP="00FB1051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501</w:t>
            </w:r>
            <w:r w:rsidR="001C07FC" w:rsidRPr="007C5818">
              <w:rPr>
                <w:rFonts w:eastAsia="Calibri"/>
                <w:sz w:val="22"/>
                <w:szCs w:val="22"/>
              </w:rPr>
              <w:t xml:space="preserve"> и более</w:t>
            </w:r>
          </w:p>
        </w:tc>
        <w:tc>
          <w:tcPr>
            <w:tcW w:w="1985" w:type="dxa"/>
            <w:shd w:val="clear" w:color="auto" w:fill="auto"/>
          </w:tcPr>
          <w:p w14:paraId="2E5B496D" w14:textId="4DF66367" w:rsidR="001C07FC" w:rsidRPr="007C5818" w:rsidRDefault="00FB1051" w:rsidP="00FB1051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1</w:t>
            </w:r>
            <w:r w:rsidR="001C07FC" w:rsidRPr="007C5818">
              <w:rPr>
                <w:rFonts w:eastAsia="Calibri"/>
                <w:sz w:val="22"/>
                <w:szCs w:val="22"/>
              </w:rPr>
              <w:t xml:space="preserve">4 мест </w:t>
            </w:r>
            <w:r w:rsidRPr="007C5818">
              <w:rPr>
                <w:rFonts w:eastAsia="Calibri"/>
                <w:sz w:val="22"/>
                <w:szCs w:val="22"/>
              </w:rPr>
              <w:t xml:space="preserve">и дополнительно </w:t>
            </w:r>
            <w:r w:rsidR="001C07FC" w:rsidRPr="007C5818">
              <w:rPr>
                <w:rFonts w:eastAsia="Calibri"/>
                <w:sz w:val="22"/>
                <w:szCs w:val="22"/>
              </w:rPr>
              <w:t xml:space="preserve">1% </w:t>
            </w:r>
            <w:r w:rsidRPr="007C5818">
              <w:rPr>
                <w:rFonts w:eastAsia="Calibri"/>
                <w:sz w:val="22"/>
                <w:szCs w:val="22"/>
              </w:rPr>
              <w:t>числа мест свыше 500</w:t>
            </w:r>
          </w:p>
        </w:tc>
      </w:tr>
      <w:tr w:rsidR="001C07FC" w:rsidRPr="007C5818" w14:paraId="508B8890" w14:textId="77777777" w:rsidTr="00807DB2">
        <w:trPr>
          <w:trHeight w:val="77"/>
        </w:trPr>
        <w:tc>
          <w:tcPr>
            <w:tcW w:w="2620" w:type="dxa"/>
            <w:vMerge/>
            <w:shd w:val="clear" w:color="auto" w:fill="auto"/>
          </w:tcPr>
          <w:p w14:paraId="0697342A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shd w:val="clear" w:color="auto" w:fill="auto"/>
          </w:tcPr>
          <w:p w14:paraId="71B8D671" w14:textId="77777777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Максимальное расстояние от мест для стоянки (парковки) транспортных средств, управляемых инвалидами или перевозящих инвалидов, до входа в жилые здания, м</w:t>
            </w:r>
          </w:p>
        </w:tc>
        <w:tc>
          <w:tcPr>
            <w:tcW w:w="4153" w:type="dxa"/>
            <w:gridSpan w:val="2"/>
            <w:shd w:val="clear" w:color="auto" w:fill="auto"/>
          </w:tcPr>
          <w:p w14:paraId="5B07AD2D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100</w:t>
            </w:r>
          </w:p>
        </w:tc>
      </w:tr>
      <w:tr w:rsidR="001C07FC" w:rsidRPr="007C5818" w14:paraId="4EBC8203" w14:textId="77777777" w:rsidTr="00807DB2">
        <w:trPr>
          <w:trHeight w:val="77"/>
        </w:trPr>
        <w:tc>
          <w:tcPr>
            <w:tcW w:w="2620" w:type="dxa"/>
            <w:vMerge/>
            <w:shd w:val="clear" w:color="auto" w:fill="auto"/>
          </w:tcPr>
          <w:p w14:paraId="1402E7C3" w14:textId="77777777" w:rsidR="001C07FC" w:rsidRPr="007C5818" w:rsidRDefault="001C07FC" w:rsidP="001C0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58" w:type="dxa"/>
            <w:shd w:val="clear" w:color="auto" w:fill="auto"/>
          </w:tcPr>
          <w:p w14:paraId="4E81E973" w14:textId="77777777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Максимальное расстояние от мест для стоянки (парковки) транспортных средств, управляемых инвалидами или перевозящих инвалидов, до входов в предприятие, организацию или учреждение, м</w:t>
            </w:r>
          </w:p>
        </w:tc>
        <w:tc>
          <w:tcPr>
            <w:tcW w:w="4153" w:type="dxa"/>
            <w:gridSpan w:val="2"/>
            <w:shd w:val="clear" w:color="auto" w:fill="auto"/>
          </w:tcPr>
          <w:p w14:paraId="68E5B0CC" w14:textId="77777777" w:rsidR="001C07FC" w:rsidRPr="007C5818" w:rsidRDefault="001C07FC" w:rsidP="001C07FC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50</w:t>
            </w:r>
          </w:p>
        </w:tc>
      </w:tr>
      <w:tr w:rsidR="001C07FC" w:rsidRPr="007C5818" w14:paraId="18258489" w14:textId="77777777" w:rsidTr="00807DB2">
        <w:trPr>
          <w:trHeight w:val="1134"/>
        </w:trPr>
        <w:tc>
          <w:tcPr>
            <w:tcW w:w="2620" w:type="dxa"/>
            <w:shd w:val="clear" w:color="auto" w:fill="auto"/>
          </w:tcPr>
          <w:p w14:paraId="30D48941" w14:textId="77777777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Общественные здания</w:t>
            </w:r>
          </w:p>
        </w:tc>
        <w:tc>
          <w:tcPr>
            <w:tcW w:w="3258" w:type="dxa"/>
            <w:shd w:val="clear" w:color="auto" w:fill="auto"/>
          </w:tcPr>
          <w:p w14:paraId="64A2461F" w14:textId="77777777" w:rsidR="001C07FC" w:rsidRPr="007C5818" w:rsidRDefault="001C07FC" w:rsidP="001C07FC">
            <w:pPr>
              <w:spacing w:line="280" w:lineRule="exact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Места для людей на креслах-колясках в зрительных залах, на трибунах спортивно-зрелищных сооружений и других зрелищных объектах со стационарными местами</w:t>
            </w:r>
          </w:p>
        </w:tc>
        <w:tc>
          <w:tcPr>
            <w:tcW w:w="4153" w:type="dxa"/>
            <w:gridSpan w:val="2"/>
            <w:shd w:val="clear" w:color="auto" w:fill="auto"/>
          </w:tcPr>
          <w:p w14:paraId="4069065A" w14:textId="52D67C65" w:rsidR="001C07FC" w:rsidRPr="007C5818" w:rsidRDefault="00E6007A" w:rsidP="00E6007A">
            <w:pPr>
              <w:spacing w:line="28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Не менее 0,75</w:t>
            </w:r>
            <w:r w:rsidR="001C07FC" w:rsidRPr="007C5818">
              <w:rPr>
                <w:rFonts w:eastAsia="Calibri"/>
                <w:sz w:val="22"/>
                <w:szCs w:val="22"/>
              </w:rPr>
              <w:t xml:space="preserve">% </w:t>
            </w:r>
            <w:r w:rsidRPr="007C5818">
              <w:rPr>
                <w:rFonts w:eastAsia="Calibri"/>
                <w:sz w:val="22"/>
                <w:szCs w:val="22"/>
              </w:rPr>
              <w:t>общей вместимости зала</w:t>
            </w:r>
          </w:p>
        </w:tc>
      </w:tr>
    </w:tbl>
    <w:p w14:paraId="20777C11" w14:textId="451C495B" w:rsidR="001C07FC" w:rsidRPr="001C07FC" w:rsidRDefault="00E03F4B" w:rsidP="00E03F4B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7F6DC09C" w14:textId="365078F9" w:rsidR="00F82790" w:rsidRDefault="00E03F4B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007A">
        <w:rPr>
          <w:sz w:val="28"/>
          <w:szCs w:val="28"/>
        </w:rPr>
        <w:t xml:space="preserve">. </w:t>
      </w:r>
      <w:r w:rsidR="00F82790">
        <w:rPr>
          <w:sz w:val="28"/>
          <w:szCs w:val="28"/>
        </w:rPr>
        <w:t xml:space="preserve">в </w:t>
      </w:r>
      <w:r w:rsidR="00F82790" w:rsidRPr="00E6007A">
        <w:rPr>
          <w:sz w:val="28"/>
          <w:szCs w:val="28"/>
        </w:rPr>
        <w:t>раздел</w:t>
      </w:r>
      <w:r w:rsidR="00F82790">
        <w:rPr>
          <w:sz w:val="28"/>
          <w:szCs w:val="28"/>
        </w:rPr>
        <w:t>е</w:t>
      </w:r>
      <w:r w:rsidR="00F82790" w:rsidRPr="00E6007A">
        <w:rPr>
          <w:sz w:val="28"/>
          <w:szCs w:val="28"/>
        </w:rPr>
        <w:t xml:space="preserve"> </w:t>
      </w:r>
      <w:r w:rsidR="00F82790" w:rsidRPr="00E6007A">
        <w:rPr>
          <w:sz w:val="28"/>
          <w:szCs w:val="28"/>
          <w:lang w:val="en-US"/>
        </w:rPr>
        <w:t>I</w:t>
      </w:r>
      <w:r w:rsidR="00F82790">
        <w:rPr>
          <w:sz w:val="28"/>
          <w:szCs w:val="28"/>
          <w:lang w:val="en-US"/>
        </w:rPr>
        <w:t>I</w:t>
      </w:r>
      <w:r w:rsidR="00C640C5">
        <w:rPr>
          <w:sz w:val="28"/>
          <w:szCs w:val="28"/>
        </w:rPr>
        <w:t xml:space="preserve"> «М</w:t>
      </w:r>
      <w:r w:rsidR="00C640C5" w:rsidRPr="00C640C5">
        <w:rPr>
          <w:sz w:val="28"/>
          <w:szCs w:val="28"/>
        </w:rPr>
        <w:t>атериалы по обоснованию расчетных показателей, содержащихся в основной части нормативов градостроительного проектирования</w:t>
      </w:r>
      <w:r w:rsidR="00C640C5">
        <w:rPr>
          <w:sz w:val="28"/>
          <w:szCs w:val="28"/>
        </w:rPr>
        <w:t>»</w:t>
      </w:r>
      <w:r w:rsidR="00F82790">
        <w:rPr>
          <w:sz w:val="28"/>
          <w:szCs w:val="28"/>
        </w:rPr>
        <w:t>:</w:t>
      </w:r>
    </w:p>
    <w:p w14:paraId="6A07607B" w14:textId="07DCAAD5" w:rsidR="001B496D" w:rsidRDefault="00F52469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82790">
        <w:rPr>
          <w:sz w:val="28"/>
          <w:szCs w:val="28"/>
        </w:rPr>
        <w:t xml:space="preserve">.1. подраздел </w:t>
      </w:r>
      <w:r w:rsidR="00924F22">
        <w:rPr>
          <w:sz w:val="28"/>
          <w:szCs w:val="28"/>
        </w:rPr>
        <w:t>3</w:t>
      </w:r>
      <w:r w:rsidR="00F82790">
        <w:rPr>
          <w:sz w:val="28"/>
          <w:szCs w:val="28"/>
        </w:rPr>
        <w:t xml:space="preserve"> дополнить абзац</w:t>
      </w:r>
      <w:r w:rsidR="00C640C5">
        <w:rPr>
          <w:sz w:val="28"/>
          <w:szCs w:val="28"/>
        </w:rPr>
        <w:t>ем</w:t>
      </w:r>
      <w:r w:rsidR="002C3D1F">
        <w:rPr>
          <w:sz w:val="28"/>
          <w:szCs w:val="28"/>
        </w:rPr>
        <w:t xml:space="preserve"> пятнадцатым</w:t>
      </w:r>
      <w:r w:rsidR="001B496D">
        <w:rPr>
          <w:rFonts w:eastAsia="Calibri"/>
          <w:sz w:val="28"/>
          <w:szCs w:val="28"/>
          <w:lang w:eastAsia="en-US"/>
        </w:rPr>
        <w:t>,</w:t>
      </w:r>
      <w:r w:rsidR="001B496D" w:rsidRPr="001B496D">
        <w:rPr>
          <w:rFonts w:eastAsia="Calibri"/>
          <w:sz w:val="28"/>
          <w:szCs w:val="28"/>
          <w:lang w:eastAsia="en-US"/>
        </w:rPr>
        <w:t xml:space="preserve"> </w:t>
      </w:r>
      <w:r w:rsidR="001B496D">
        <w:rPr>
          <w:rFonts w:eastAsia="Calibri"/>
          <w:sz w:val="28"/>
          <w:szCs w:val="28"/>
          <w:lang w:eastAsia="en-US"/>
        </w:rPr>
        <w:t>таблицей 16-1</w:t>
      </w:r>
      <w:r w:rsidR="002C3D1F">
        <w:rPr>
          <w:rFonts w:eastAsia="Calibri"/>
          <w:sz w:val="28"/>
          <w:szCs w:val="28"/>
          <w:lang w:eastAsia="en-US"/>
        </w:rPr>
        <w:t>, абзацами шестнадцатым, семнадцатым</w:t>
      </w:r>
      <w:r w:rsidR="00F82790">
        <w:rPr>
          <w:sz w:val="28"/>
          <w:szCs w:val="28"/>
        </w:rPr>
        <w:t xml:space="preserve"> </w:t>
      </w:r>
      <w:r w:rsidR="002C3D1F">
        <w:rPr>
          <w:sz w:val="28"/>
          <w:szCs w:val="28"/>
        </w:rPr>
        <w:t>следующего содержания</w:t>
      </w:r>
      <w:r w:rsidR="00F82790">
        <w:rPr>
          <w:sz w:val="28"/>
          <w:szCs w:val="28"/>
        </w:rPr>
        <w:t xml:space="preserve">: </w:t>
      </w:r>
    </w:p>
    <w:p w14:paraId="78B96C2C" w14:textId="3792570A" w:rsidR="00F82790" w:rsidRDefault="00F82790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«Данные прогнозной численности детского населения до 2030 г</w:t>
      </w:r>
      <w:r w:rsidR="00924F22">
        <w:rPr>
          <w:sz w:val="28"/>
          <w:szCs w:val="28"/>
        </w:rPr>
        <w:t>ода</w:t>
      </w:r>
      <w:r>
        <w:rPr>
          <w:sz w:val="28"/>
          <w:szCs w:val="28"/>
        </w:rPr>
        <w:t xml:space="preserve"> включительно</w:t>
      </w:r>
      <w:r w:rsidR="00103B29">
        <w:rPr>
          <w:sz w:val="28"/>
          <w:szCs w:val="28"/>
        </w:rPr>
        <w:t xml:space="preserve"> рассчитаны с учетом С</w:t>
      </w:r>
      <w:r w:rsidR="00103B29" w:rsidRPr="00103B29">
        <w:rPr>
          <w:sz w:val="28"/>
          <w:szCs w:val="28"/>
        </w:rPr>
        <w:t xml:space="preserve">тратегии </w:t>
      </w:r>
      <w:r w:rsidR="00924F22">
        <w:rPr>
          <w:sz w:val="28"/>
          <w:szCs w:val="28"/>
        </w:rPr>
        <w:t xml:space="preserve">социально-экономического </w:t>
      </w:r>
      <w:r w:rsidR="00103B29" w:rsidRPr="00103B29">
        <w:rPr>
          <w:sz w:val="28"/>
          <w:szCs w:val="28"/>
        </w:rPr>
        <w:t xml:space="preserve">развития Пермского </w:t>
      </w:r>
      <w:r w:rsidR="00924F22">
        <w:rPr>
          <w:sz w:val="28"/>
          <w:szCs w:val="28"/>
        </w:rPr>
        <w:t>муниципального округа на 2024-2035 годы и</w:t>
      </w:r>
      <w:r w:rsidR="00103B29" w:rsidRPr="00103B29">
        <w:rPr>
          <w:sz w:val="28"/>
          <w:szCs w:val="28"/>
        </w:rPr>
        <w:t xml:space="preserve"> приведены в таблице</w:t>
      </w:r>
      <w:r w:rsidR="00924F22">
        <w:rPr>
          <w:sz w:val="28"/>
          <w:szCs w:val="28"/>
        </w:rPr>
        <w:t xml:space="preserve"> 16-1</w:t>
      </w:r>
      <w:r w:rsidR="00103B29" w:rsidRPr="00103B29">
        <w:rPr>
          <w:sz w:val="28"/>
          <w:szCs w:val="28"/>
        </w:rPr>
        <w:t>:</w:t>
      </w:r>
    </w:p>
    <w:p w14:paraId="7C7A73E7" w14:textId="0421F42D" w:rsidR="00924F22" w:rsidRDefault="00924F22" w:rsidP="002C3D1F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Таблица 16-1</w:t>
      </w:r>
    </w:p>
    <w:tbl>
      <w:tblPr>
        <w:tblStyle w:val="TableNormal"/>
        <w:tblW w:w="9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983"/>
        <w:gridCol w:w="1392"/>
        <w:gridCol w:w="1244"/>
        <w:gridCol w:w="1244"/>
        <w:gridCol w:w="1244"/>
        <w:gridCol w:w="1244"/>
      </w:tblGrid>
      <w:tr w:rsidR="00924F22" w:rsidRPr="007C5818" w14:paraId="79CAEE26" w14:textId="77777777" w:rsidTr="00BF4079">
        <w:trPr>
          <w:trHeight w:val="311"/>
          <w:jc w:val="center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71BD6247" w14:textId="6B2ABDC0" w:rsidR="00924F22" w:rsidRPr="007C5818" w:rsidRDefault="00924F22" w:rsidP="00BF4079">
            <w:pPr>
              <w:tabs>
                <w:tab w:val="left" w:pos="720"/>
                <w:tab w:val="left" w:pos="1440"/>
              </w:tabs>
              <w:jc w:val="center"/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Показатель</w:t>
            </w:r>
          </w:p>
        </w:tc>
        <w:tc>
          <w:tcPr>
            <w:tcW w:w="7351" w:type="dxa"/>
            <w:gridSpan w:val="6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247DBDF" w14:textId="70657651" w:rsidR="00924F22" w:rsidRPr="007C5818" w:rsidRDefault="00924F22" w:rsidP="00924F22">
            <w:pPr>
              <w:jc w:val="center"/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Год</w:t>
            </w:r>
          </w:p>
        </w:tc>
      </w:tr>
      <w:tr w:rsidR="00924F22" w:rsidRPr="007C5818" w14:paraId="3B45D309" w14:textId="77777777" w:rsidTr="00BF4079">
        <w:trPr>
          <w:trHeight w:val="311"/>
          <w:jc w:val="center"/>
        </w:trPr>
        <w:tc>
          <w:tcPr>
            <w:tcW w:w="2245" w:type="dxa"/>
            <w:vMerge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B435C2F" w14:textId="6E4D1A73" w:rsidR="00924F22" w:rsidRPr="007C5818" w:rsidRDefault="00924F22" w:rsidP="00924F22">
            <w:pPr>
              <w:tabs>
                <w:tab w:val="left" w:pos="720"/>
                <w:tab w:val="left" w:pos="1440"/>
              </w:tabs>
              <w:rPr>
                <w:rFonts w:eastAsia="Helvetica Neue"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83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23452C9" w14:textId="77777777" w:rsidR="00924F22" w:rsidRPr="007C5818" w:rsidRDefault="00924F22" w:rsidP="00BF4079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2025</w:t>
            </w:r>
          </w:p>
        </w:tc>
        <w:tc>
          <w:tcPr>
            <w:tcW w:w="1392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C58CF72" w14:textId="77777777" w:rsidR="00924F22" w:rsidRPr="007C5818" w:rsidRDefault="00924F22" w:rsidP="00BF4079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2026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61B2DDE" w14:textId="77777777" w:rsidR="00924F22" w:rsidRPr="007C5818" w:rsidRDefault="00924F22" w:rsidP="00BF4079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2027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BBB753D" w14:textId="77777777" w:rsidR="00924F22" w:rsidRPr="007C5818" w:rsidRDefault="00924F22" w:rsidP="00BF4079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2028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18D8BF6" w14:textId="77777777" w:rsidR="00924F22" w:rsidRPr="007C5818" w:rsidRDefault="00924F22" w:rsidP="00BF4079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2029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E3F3E4C" w14:textId="77777777" w:rsidR="00924F22" w:rsidRPr="007C5818" w:rsidRDefault="00924F22" w:rsidP="00BF4079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2030</w:t>
            </w:r>
          </w:p>
        </w:tc>
      </w:tr>
      <w:tr w:rsidR="00BF4079" w:rsidRPr="007C5818" w14:paraId="7F975BF7" w14:textId="77777777" w:rsidTr="00BF4079">
        <w:trPr>
          <w:trHeight w:val="529"/>
          <w:jc w:val="center"/>
        </w:trPr>
        <w:tc>
          <w:tcPr>
            <w:tcW w:w="2245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0BDC98E" w14:textId="08113829" w:rsidR="00924F22" w:rsidRPr="007C5818" w:rsidRDefault="00BF4079" w:rsidP="00BF4079">
            <w:pPr>
              <w:tabs>
                <w:tab w:val="left" w:pos="720"/>
                <w:tab w:val="left" w:pos="1440"/>
              </w:tabs>
              <w:rPr>
                <w:rFonts w:eastAsia="Helvetica Neue"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Общая ч</w:t>
            </w:r>
            <w:r w:rsidR="00924F22"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исленность населения</w:t>
            </w: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чел.</w:t>
            </w:r>
          </w:p>
        </w:tc>
        <w:tc>
          <w:tcPr>
            <w:tcW w:w="983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BE9F26E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129127</w:t>
            </w:r>
          </w:p>
        </w:tc>
        <w:tc>
          <w:tcPr>
            <w:tcW w:w="1392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9060F06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132722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87B2CD6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136306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873F328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139986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3442CC8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143766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976DA09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147647</w:t>
            </w:r>
          </w:p>
        </w:tc>
      </w:tr>
      <w:tr w:rsidR="00BF4079" w:rsidRPr="007C5818" w14:paraId="206DBA9B" w14:textId="77777777" w:rsidTr="00BF4079">
        <w:trPr>
          <w:trHeight w:val="529"/>
          <w:jc w:val="center"/>
        </w:trPr>
        <w:tc>
          <w:tcPr>
            <w:tcW w:w="2245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CB0049E" w14:textId="218CADAD" w:rsidR="00924F22" w:rsidRPr="007C5818" w:rsidRDefault="00BF4079" w:rsidP="00924F22">
            <w:pPr>
              <w:tabs>
                <w:tab w:val="left" w:pos="720"/>
                <w:tab w:val="left" w:pos="1440"/>
              </w:tabs>
              <w:rPr>
                <w:rFonts w:eastAsia="Helvetica Neue"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Детское население от 7 до 17 лет, чел.</w:t>
            </w:r>
          </w:p>
        </w:tc>
        <w:tc>
          <w:tcPr>
            <w:tcW w:w="983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7AE2533" w14:textId="24443044" w:rsidR="00924F22" w:rsidRPr="007C5818" w:rsidRDefault="00924F22" w:rsidP="00657014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B2*0.17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657014"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2358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392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ED5DC7C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C2*0.17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22563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D785B69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D2*0.17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23172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D57A73B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E2*0.17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23798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6B76556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F2*0.17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24440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4B78B74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G2*0.17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25100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</w:tr>
      <w:tr w:rsidR="00BF4079" w:rsidRPr="007C5818" w14:paraId="05EAC28A" w14:textId="77777777" w:rsidTr="00BF4079">
        <w:trPr>
          <w:trHeight w:val="664"/>
          <w:jc w:val="center"/>
        </w:trPr>
        <w:tc>
          <w:tcPr>
            <w:tcW w:w="2245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C9CA181" w14:textId="6BB48430" w:rsidR="00924F22" w:rsidRPr="007C5818" w:rsidRDefault="00BF4079" w:rsidP="00BF4079">
            <w:pPr>
              <w:tabs>
                <w:tab w:val="left" w:pos="720"/>
                <w:tab w:val="left" w:pos="1440"/>
              </w:tabs>
              <w:rPr>
                <w:rFonts w:eastAsia="Helvetica Neue"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</w:t>
            </w:r>
            <w:r w:rsidR="00924F22"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етско</w:t>
            </w: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</w:t>
            </w:r>
            <w:r w:rsidR="00924F22"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населени</w:t>
            </w: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</w:t>
            </w:r>
            <w:r w:rsidR="00924F22"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от 1,5 до 7 лет</w:t>
            </w:r>
            <w:r w:rsidR="00657014"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для пригородных населенных пунктов</w:t>
            </w: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чел.</w:t>
            </w:r>
          </w:p>
        </w:tc>
        <w:tc>
          <w:tcPr>
            <w:tcW w:w="983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FEC997F" w14:textId="6A8FF8EF" w:rsidR="00924F22" w:rsidRPr="007C5818" w:rsidRDefault="00924F22" w:rsidP="00657014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B2*0.1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129</w:t>
            </w:r>
            <w:r w:rsidR="00657014"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02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392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2C9697E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C2*0.1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13272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3E0BDC6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D2*0.1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13631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FDD14D8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E2*0.1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13999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F7590FB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F2*0.1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14377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C47B4AB" w14:textId="77777777" w:rsidR="00924F22" w:rsidRPr="007C5818" w:rsidRDefault="00924F22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begin"/>
            </w:r>
            <w:r w:rsidRPr="007C5818">
              <w:rPr>
                <w:color w:val="000000"/>
                <w:sz w:val="22"/>
                <w:szCs w:val="22"/>
                <w:u w:color="000000"/>
              </w:rPr>
              <w:instrText xml:space="preserve"> = G2*0.1 \# "0" \* MERGEFORMAT</w:instrTex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separate"/>
            </w:r>
            <w:r w:rsidRPr="007C5818">
              <w:rPr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14765</w:t>
            </w:r>
            <w:r w:rsidRPr="007C5818">
              <w:rPr>
                <w:color w:val="000000"/>
                <w:sz w:val="22"/>
                <w:szCs w:val="22"/>
                <w:u w:color="000000"/>
              </w:rPr>
              <w:fldChar w:fldCharType="end"/>
            </w:r>
          </w:p>
        </w:tc>
      </w:tr>
      <w:tr w:rsidR="00657014" w:rsidRPr="007C5818" w14:paraId="5CACC954" w14:textId="77777777" w:rsidTr="00BF4079">
        <w:trPr>
          <w:trHeight w:val="664"/>
          <w:jc w:val="center"/>
        </w:trPr>
        <w:tc>
          <w:tcPr>
            <w:tcW w:w="2245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CA25E51" w14:textId="5AF54FC1" w:rsidR="00657014" w:rsidRPr="007C5818" w:rsidRDefault="00657014" w:rsidP="00657014">
            <w:pPr>
              <w:tabs>
                <w:tab w:val="left" w:pos="720"/>
                <w:tab w:val="left" w:pos="1440"/>
              </w:tabs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C5818">
              <w:rPr>
                <w:rFonts w:eastAsia="Helvetica Neue"/>
                <w:bCs/>
                <w:color w:val="00000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Детское население от 1,5 до 7 лет для удаленных населенных пунктов, чел.</w:t>
            </w:r>
          </w:p>
        </w:tc>
        <w:tc>
          <w:tcPr>
            <w:tcW w:w="983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C093A59" w14:textId="3F5B03BA" w:rsidR="00657014" w:rsidRPr="007C5818" w:rsidRDefault="00657014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t>7741</w:t>
            </w:r>
          </w:p>
        </w:tc>
        <w:tc>
          <w:tcPr>
            <w:tcW w:w="1392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910118B" w14:textId="21AAD4D5" w:rsidR="00657014" w:rsidRPr="007C5818" w:rsidRDefault="00657014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t>7963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87DD796" w14:textId="31B3B630" w:rsidR="00657014" w:rsidRPr="007C5818" w:rsidRDefault="00657014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t>8179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EC48A61" w14:textId="56611BDD" w:rsidR="00657014" w:rsidRPr="007C5818" w:rsidRDefault="00657014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t>8400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4FD92DE" w14:textId="6676D19D" w:rsidR="00657014" w:rsidRPr="007C5818" w:rsidRDefault="00657014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t>8626</w:t>
            </w:r>
          </w:p>
        </w:tc>
        <w:tc>
          <w:tcPr>
            <w:tcW w:w="1244" w:type="dxa"/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EF80A38" w14:textId="77545630" w:rsidR="00657014" w:rsidRPr="007C5818" w:rsidRDefault="00657014" w:rsidP="00924F22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  <w:r w:rsidRPr="007C5818">
              <w:rPr>
                <w:color w:val="000000"/>
                <w:sz w:val="22"/>
                <w:szCs w:val="22"/>
                <w:u w:color="000000"/>
              </w:rPr>
              <w:t>8859</w:t>
            </w:r>
          </w:p>
        </w:tc>
      </w:tr>
    </w:tbl>
    <w:p w14:paraId="47BA418B" w14:textId="77777777" w:rsidR="001B496D" w:rsidRPr="001B496D" w:rsidRDefault="001B496D" w:rsidP="001B496D">
      <w:pPr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B496D">
        <w:rPr>
          <w:rFonts w:eastAsia="Calibri"/>
          <w:sz w:val="28"/>
          <w:szCs w:val="28"/>
          <w:lang w:eastAsia="en-US"/>
        </w:rPr>
        <w:t>В соответствии с частью 3 статьи 14 Градостроительного кодекса Российской Федерации объекты в области здравоохранения содержатся в схеме территориального планирования субъекта Российской Федерации. Согласно части 1 статьи 29.2 Градостроительного кодекса Российской Федерации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значения, относящимися, в том числе к области здравоохранения и расчетных показателей максимально допустимого уровня территориальной доступности таких объектов для населения субъекта Российской Федерации.</w:t>
      </w:r>
    </w:p>
    <w:p w14:paraId="707E78CF" w14:textId="105F4928" w:rsidR="001B496D" w:rsidRDefault="001B496D" w:rsidP="001B496D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 w:rsidRPr="001B496D">
        <w:rPr>
          <w:rFonts w:eastAsia="Calibri"/>
          <w:sz w:val="28"/>
          <w:szCs w:val="28"/>
          <w:lang w:eastAsia="en-US"/>
        </w:rPr>
        <w:t xml:space="preserve">Расчетные показатели минимально допустимого уровня обеспеченности населения Пермского края объектами здравоохранения и максимально допустимого уровня территориальной доступности таких объектов для населения Пермского края принимаются в соответствии с </w:t>
      </w:r>
      <w:r w:rsidR="002C3D1F">
        <w:rPr>
          <w:rFonts w:eastAsia="Calibri"/>
          <w:sz w:val="28"/>
          <w:szCs w:val="28"/>
          <w:lang w:eastAsia="en-US"/>
        </w:rPr>
        <w:t>п</w:t>
      </w:r>
      <w:r w:rsidRPr="001B496D">
        <w:rPr>
          <w:rFonts w:eastAsia="Calibri"/>
          <w:sz w:val="28"/>
          <w:szCs w:val="28"/>
          <w:lang w:eastAsia="en-US"/>
        </w:rPr>
        <w:t>риказом Министерства по управлению имуществом и градостроительной деятельности Пермского края «Об утверждении региональных нормативов градостроительного проектирования «Обеспеченность населения Пермского края объектами здравоохранения».</w:t>
      </w:r>
    </w:p>
    <w:p w14:paraId="64F255A5" w14:textId="77777777" w:rsidR="00F52469" w:rsidRDefault="00F52469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4079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в </w:t>
      </w:r>
      <w:r w:rsidR="00325796">
        <w:rPr>
          <w:sz w:val="28"/>
          <w:szCs w:val="28"/>
        </w:rPr>
        <w:t>подраздел</w:t>
      </w:r>
      <w:r>
        <w:rPr>
          <w:sz w:val="28"/>
          <w:szCs w:val="28"/>
        </w:rPr>
        <w:t>е</w:t>
      </w:r>
      <w:r w:rsidR="00325796">
        <w:rPr>
          <w:sz w:val="28"/>
          <w:szCs w:val="28"/>
        </w:rPr>
        <w:t xml:space="preserve"> 4</w:t>
      </w:r>
      <w:r>
        <w:rPr>
          <w:sz w:val="28"/>
          <w:szCs w:val="28"/>
        </w:rPr>
        <w:t>:</w:t>
      </w:r>
    </w:p>
    <w:p w14:paraId="2353F0B9" w14:textId="3D8FF76A" w:rsidR="00521D01" w:rsidRDefault="00F52469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32579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6007A">
        <w:rPr>
          <w:sz w:val="28"/>
          <w:szCs w:val="28"/>
        </w:rPr>
        <w:t xml:space="preserve"> таблице </w:t>
      </w:r>
      <w:r w:rsidRPr="00664ED4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Pr="00E6007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E6007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E6007A">
        <w:rPr>
          <w:sz w:val="28"/>
          <w:szCs w:val="28"/>
        </w:rPr>
        <w:t>.</w:t>
      </w:r>
      <w:r>
        <w:rPr>
          <w:sz w:val="28"/>
          <w:szCs w:val="28"/>
        </w:rPr>
        <w:t>2</w:t>
      </w:r>
    </w:p>
    <w:p w14:paraId="265BAE6E" w14:textId="26551752" w:rsidR="00A03757" w:rsidRDefault="00F52469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21D01">
        <w:rPr>
          <w:sz w:val="28"/>
          <w:szCs w:val="28"/>
        </w:rPr>
        <w:t>.</w:t>
      </w:r>
      <w:r w:rsidR="00BF4079">
        <w:rPr>
          <w:sz w:val="28"/>
          <w:szCs w:val="28"/>
        </w:rPr>
        <w:t>2.</w:t>
      </w:r>
      <w:r w:rsidR="00521D01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="00521D01">
        <w:rPr>
          <w:sz w:val="28"/>
          <w:szCs w:val="28"/>
        </w:rPr>
        <w:t xml:space="preserve"> </w:t>
      </w:r>
      <w:r w:rsidR="00E6007A" w:rsidRPr="00E6007A">
        <w:rPr>
          <w:sz w:val="28"/>
          <w:szCs w:val="28"/>
        </w:rPr>
        <w:t>позицию</w:t>
      </w:r>
      <w:r w:rsidR="00905CDC">
        <w:rPr>
          <w:sz w:val="28"/>
          <w:szCs w:val="28"/>
        </w:rPr>
        <w:t>:</w:t>
      </w:r>
    </w:p>
    <w:p w14:paraId="5893FC40" w14:textId="2C503772" w:rsidR="004F35B0" w:rsidRDefault="002C3D1F" w:rsidP="002C3D1F">
      <w:pPr>
        <w:widowControl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4F35B0" w:rsidRPr="007C5818" w14:paraId="52FBE5FB" w14:textId="77777777" w:rsidTr="00943B90">
        <w:trPr>
          <w:trHeight w:val="214"/>
        </w:trPr>
        <w:tc>
          <w:tcPr>
            <w:tcW w:w="2264" w:type="dxa"/>
            <w:vMerge w:val="restart"/>
          </w:tcPr>
          <w:p w14:paraId="62659103" w14:textId="77777777" w:rsidR="004F35B0" w:rsidRPr="007C5818" w:rsidRDefault="004F35B0" w:rsidP="00943B90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2551" w:type="dxa"/>
          </w:tcPr>
          <w:p w14:paraId="6D7912CD" w14:textId="77777777" w:rsidR="004F35B0" w:rsidRPr="007C5818" w:rsidRDefault="004F35B0" w:rsidP="00943B90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58D34632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Данный показатель принят в соответствии с Методическими рекомендациями по определению расчетных показателей минимально допустимого уровня обеспеченности дошкольными образовательными организациями и общеобразовательными организациями населения пермского края и расчетных показателей максимально допустимого уровня территориальной доступности дошкольных образовательных организаций и общеобразовательных организаций для населения Пермского края, утвержденными приказом Минстроя Пермского края от 04.05.2018 № СЭД-35-01-12-107.</w:t>
            </w:r>
          </w:p>
          <w:p w14:paraId="3C38D297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муниципальном округе наблюдается недостаток мест в дошкольных образовательных организациях (4030 мест с учетом очереди).</w:t>
            </w:r>
          </w:p>
          <w:p w14:paraId="6AF3D04E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Показатель рассчитан по формуле Приложения 7 Приказа Минэкономразвития России от 15.02.2021 № 71 «Об утверждении Методических рекомендаций по подготовке нормативов градостроительного проектирования»</w:t>
            </w:r>
          </w:p>
          <w:p w14:paraId="268B3E4B" w14:textId="77777777" w:rsidR="004F35B0" w:rsidRPr="007C5818" w:rsidRDefault="004F35B0" w:rsidP="00943B90">
            <w:pPr>
              <w:spacing w:line="300" w:lineRule="exact"/>
              <w:ind w:firstLine="323"/>
              <w:jc w:val="center"/>
              <w:rPr>
                <w:sz w:val="22"/>
                <w:szCs w:val="22"/>
                <w:lang w:val="en-US"/>
              </w:rPr>
            </w:pPr>
            <w:r w:rsidRPr="007C5818">
              <w:rPr>
                <w:sz w:val="22"/>
                <w:szCs w:val="22"/>
                <w:lang w:val="en-US"/>
              </w:rPr>
              <w:t>Q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7C5818">
              <w:rPr>
                <w:sz w:val="22"/>
                <w:szCs w:val="22"/>
                <w:lang w:val="en-US"/>
              </w:rPr>
              <w:t xml:space="preserve"> = N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3-7</w:t>
            </w:r>
            <w:r w:rsidRPr="007C5818">
              <w:rPr>
                <w:sz w:val="22"/>
                <w:szCs w:val="22"/>
                <w:lang w:val="en-US"/>
              </w:rPr>
              <w:t xml:space="preserve"> * k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1</w:t>
            </w:r>
            <w:r w:rsidRPr="007C5818">
              <w:rPr>
                <w:sz w:val="22"/>
                <w:szCs w:val="22"/>
                <w:lang w:val="en-US"/>
              </w:rPr>
              <w:t xml:space="preserve"> + N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 xml:space="preserve">0-3 </w:t>
            </w:r>
            <w:r w:rsidRPr="007C5818">
              <w:rPr>
                <w:sz w:val="22"/>
                <w:szCs w:val="22"/>
                <w:lang w:val="en-US"/>
              </w:rPr>
              <w:t>* k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  <w:p w14:paraId="46E183C2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  <w:lang w:val="en-US"/>
              </w:rPr>
            </w:pPr>
            <w:r w:rsidRPr="007C5818">
              <w:rPr>
                <w:sz w:val="22"/>
                <w:szCs w:val="22"/>
              </w:rPr>
              <w:t>где</w:t>
            </w:r>
            <w:r w:rsidRPr="007C5818">
              <w:rPr>
                <w:sz w:val="22"/>
                <w:szCs w:val="22"/>
                <w:lang w:val="en-US"/>
              </w:rPr>
              <w:t>:</w:t>
            </w:r>
          </w:p>
          <w:p w14:paraId="54889260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Q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7C5818">
              <w:rPr>
                <w:sz w:val="22"/>
                <w:szCs w:val="22"/>
              </w:rPr>
              <w:t xml:space="preserve"> – общее минимальное количество мест в детских дошкольных учреждениях;</w:t>
            </w:r>
          </w:p>
          <w:p w14:paraId="1664521B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N</w:t>
            </w:r>
            <w:r w:rsidRPr="007C5818">
              <w:rPr>
                <w:sz w:val="22"/>
                <w:szCs w:val="22"/>
                <w:vertAlign w:val="subscript"/>
              </w:rPr>
              <w:t>3-7</w:t>
            </w:r>
            <w:r w:rsidRPr="007C5818">
              <w:rPr>
                <w:sz w:val="22"/>
                <w:szCs w:val="22"/>
              </w:rPr>
              <w:t xml:space="preserve"> – численность детей в возрасте 3-7 лет;</w:t>
            </w:r>
          </w:p>
          <w:p w14:paraId="21AE987F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k</w:t>
            </w:r>
            <w:r w:rsidRPr="007C5818">
              <w:rPr>
                <w:sz w:val="22"/>
                <w:szCs w:val="22"/>
                <w:vertAlign w:val="subscript"/>
              </w:rPr>
              <w:t>1</w:t>
            </w:r>
            <w:r w:rsidRPr="007C5818">
              <w:rPr>
                <w:sz w:val="22"/>
                <w:szCs w:val="22"/>
              </w:rPr>
              <w:t xml:space="preserve"> - коэффициент обеспеченности детей в возрастной группе местами в дошкольных образовательных организациях. Принят – 0,751 и 1,008 для пригородных и удаленных населенных пунктов соответственно;</w:t>
            </w:r>
          </w:p>
          <w:p w14:paraId="421D0CF0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N</w:t>
            </w:r>
            <w:r w:rsidRPr="007C5818">
              <w:rPr>
                <w:sz w:val="22"/>
                <w:szCs w:val="22"/>
                <w:vertAlign w:val="subscript"/>
              </w:rPr>
              <w:t xml:space="preserve">0-3 </w:t>
            </w:r>
            <w:r w:rsidRPr="007C5818">
              <w:rPr>
                <w:sz w:val="22"/>
                <w:szCs w:val="22"/>
              </w:rPr>
              <w:t>– численность детей в возрасте 0-3 года;</w:t>
            </w:r>
          </w:p>
          <w:p w14:paraId="6F8633FE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k</w:t>
            </w:r>
            <w:r w:rsidRPr="007C5818">
              <w:rPr>
                <w:sz w:val="22"/>
                <w:szCs w:val="22"/>
                <w:vertAlign w:val="subscript"/>
              </w:rPr>
              <w:t>2</w:t>
            </w:r>
            <w:r w:rsidRPr="007C5818">
              <w:rPr>
                <w:sz w:val="22"/>
                <w:szCs w:val="22"/>
              </w:rPr>
              <w:t xml:space="preserve"> - коэффициент обеспеченности детей в возрастной группе местами в дошкольных образовательных организациях. Принят – 0,211 и 0,608 для пригородных и удаленных населенных пунктов соответственно.</w:t>
            </w:r>
          </w:p>
          <w:p w14:paraId="0A858B31" w14:textId="77777777" w:rsidR="004F35B0" w:rsidRPr="007C5818" w:rsidRDefault="004F35B0" w:rsidP="00943B9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Для пригородных населенных пунктов:</w:t>
            </w:r>
          </w:p>
          <w:p w14:paraId="7A7A9776" w14:textId="77777777" w:rsidR="004F35B0" w:rsidRPr="007C5818" w:rsidRDefault="004F35B0" w:rsidP="00943B90">
            <w:pPr>
              <w:tabs>
                <w:tab w:val="left" w:pos="993"/>
              </w:tabs>
              <w:spacing w:line="300" w:lineRule="exact"/>
              <w:jc w:val="center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Q</w:t>
            </w:r>
            <w:r w:rsidRPr="007C5818">
              <w:rPr>
                <w:sz w:val="22"/>
                <w:szCs w:val="22"/>
                <w:vertAlign w:val="subscript"/>
              </w:rPr>
              <w:t>min</w:t>
            </w:r>
            <w:r w:rsidRPr="007C5818">
              <w:rPr>
                <w:sz w:val="22"/>
                <w:szCs w:val="22"/>
              </w:rPr>
              <w:t xml:space="preserve"> = 6647 * 0,751 + 4096 * 0,211 = 5856 человек</w:t>
            </w:r>
          </w:p>
          <w:p w14:paraId="4C11899F" w14:textId="77777777" w:rsidR="004F35B0" w:rsidRPr="007C5818" w:rsidRDefault="004F35B0" w:rsidP="00943B90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Для отдаленных населенных пунктов:</w:t>
            </w:r>
          </w:p>
          <w:p w14:paraId="57D96710" w14:textId="77777777" w:rsidR="004F35B0" w:rsidRPr="007C5818" w:rsidRDefault="004F35B0" w:rsidP="00943B90">
            <w:pPr>
              <w:tabs>
                <w:tab w:val="left" w:pos="993"/>
              </w:tabs>
              <w:spacing w:line="300" w:lineRule="exact"/>
              <w:jc w:val="center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Q</w:t>
            </w:r>
            <w:r w:rsidRPr="007C5818">
              <w:rPr>
                <w:sz w:val="22"/>
                <w:szCs w:val="22"/>
                <w:vertAlign w:val="subscript"/>
              </w:rPr>
              <w:t>min</w:t>
            </w:r>
            <w:r w:rsidRPr="007C5818">
              <w:rPr>
                <w:sz w:val="22"/>
                <w:szCs w:val="22"/>
              </w:rPr>
              <w:t xml:space="preserve"> = 6647 * 1,008 + 4096 * 0,608 = 9191 человек</w:t>
            </w:r>
          </w:p>
          <w:p w14:paraId="4A53A388" w14:textId="77777777" w:rsidR="004F35B0" w:rsidRPr="007C5818" w:rsidRDefault="004F35B0" w:rsidP="00943B90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При пересчете на 1000 жителей принимаем значение показателя равное 60 мест/1000 жителей для удаленных населенных пунктов и 100 мест/1000 жителей для пригородных населенных пунктов.</w:t>
            </w:r>
          </w:p>
          <w:p w14:paraId="05B586A1" w14:textId="287BC999" w:rsidR="004F35B0" w:rsidRPr="007C5818" w:rsidRDefault="004F35B0" w:rsidP="00943B90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lastRenderedPageBreak/>
              <w:t>Размеры земельных участков считаем целесообразным принимать в соответствии с СП 42.13330.2016 «СНиП 2.07.01-89* Градостроительство. Планировка и застройка городских и сельских поселений», а именно:</w:t>
            </w:r>
          </w:p>
          <w:p w14:paraId="1FFA8962" w14:textId="77777777" w:rsidR="004F35B0" w:rsidRPr="007C5818" w:rsidRDefault="004F35B0" w:rsidP="00943B90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До 100 мест – 44 кв.м./место</w:t>
            </w:r>
          </w:p>
          <w:p w14:paraId="69754599" w14:textId="77777777" w:rsidR="004F35B0" w:rsidRPr="007C5818" w:rsidRDefault="004F35B0" w:rsidP="00943B90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Свыше 100 – 38 кв.м./место</w:t>
            </w:r>
          </w:p>
        </w:tc>
      </w:tr>
      <w:tr w:rsidR="004F35B0" w:rsidRPr="007C5818" w14:paraId="473BB8BC" w14:textId="77777777" w:rsidTr="00943B90">
        <w:tc>
          <w:tcPr>
            <w:tcW w:w="2264" w:type="dxa"/>
            <w:vMerge/>
          </w:tcPr>
          <w:p w14:paraId="24B2C180" w14:textId="77777777" w:rsidR="004F35B0" w:rsidRPr="007C5818" w:rsidRDefault="004F35B0" w:rsidP="00943B90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8B613E1" w14:textId="77777777" w:rsidR="004F35B0" w:rsidRPr="007C5818" w:rsidRDefault="004F35B0" w:rsidP="00943B90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7C258A68" w14:textId="77777777" w:rsidR="004F35B0" w:rsidRPr="007C5818" w:rsidRDefault="004F35B0" w:rsidP="00943B90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Данный показатель принят в соответствии с СП 42.13330.2016 «СНиП 2.07.01-89* Градостроительство. Планировка и застройка городских и сельских поселений», утвержденным Приказом Минстроя России от 30.12.2016 № 1034/пр</w:t>
            </w:r>
          </w:p>
        </w:tc>
      </w:tr>
    </w:tbl>
    <w:p w14:paraId="64CDD26E" w14:textId="217F010F" w:rsidR="004F35B0" w:rsidRDefault="002C3D1F" w:rsidP="002C3D1F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592ACF00" w14:textId="169AE535" w:rsidR="004F35B0" w:rsidRDefault="004F35B0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 </w:t>
      </w:r>
    </w:p>
    <w:p w14:paraId="20586F66" w14:textId="5BE28877" w:rsidR="002C3D1F" w:rsidRDefault="002C3D1F" w:rsidP="002C3D1F">
      <w:pPr>
        <w:widowControl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634E8A76" w14:textId="77777777" w:rsidR="004F35B0" w:rsidRDefault="004F35B0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4F35B0" w:rsidRPr="007C5818" w14:paraId="7F4E9E10" w14:textId="77777777" w:rsidTr="00943B90">
        <w:trPr>
          <w:trHeight w:val="214"/>
        </w:trPr>
        <w:tc>
          <w:tcPr>
            <w:tcW w:w="2264" w:type="dxa"/>
            <w:vMerge w:val="restart"/>
          </w:tcPr>
          <w:p w14:paraId="02C8AD53" w14:textId="77777777" w:rsidR="004F35B0" w:rsidRPr="007C5818" w:rsidRDefault="004F35B0" w:rsidP="004F35B0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2551" w:type="dxa"/>
          </w:tcPr>
          <w:p w14:paraId="67AE03F8" w14:textId="77777777" w:rsidR="004F35B0" w:rsidRPr="007C5818" w:rsidRDefault="004F35B0" w:rsidP="004F35B0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2EAA91D8" w14:textId="5E514B39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Данный показатель принят в соответствии с региональными нормативами градостроительного проектирования, утвержденными приказом Министерства по управлению имуществом и градостроительной деятельности Пермского края. </w:t>
            </w:r>
          </w:p>
          <w:p w14:paraId="4B6BF834" w14:textId="76B68E95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По данным статистики численность населения Пермского муниципального округа за 2025 г. составляет 129127 человек, численность детского населения дошкольного возраста – 12 902 чел., из них численность воспитанников в детских садах на 01 июня 2026 г. – 9 075 чел., численность детей, стоящих в очереди для получения детского сада – 3 827 чел. Последние 3 года численность детей дошкольного возраста остается стабильной. </w:t>
            </w:r>
          </w:p>
          <w:p w14:paraId="081DC1FA" w14:textId="6CB0306D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действующей методике расчета учитываются дети дошкольного возраста с 3 лет. Считаем необходимым при расчете использовать более ранний возраст, в Федеральном законе от 29 декабря 2012 г. № 273-ФЗ «Об образовании в Российской Федерации» указано, что дети с 2 месяцев имеют право на зачисление в дошкольные образовательные организации. Поэтому при расчете взята численность детей, зачисленных в детские сады, а также все, стоящие на очереди.</w:t>
            </w:r>
          </w:p>
          <w:p w14:paraId="78A75A8D" w14:textId="77777777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Формула для расчета:</w:t>
            </w:r>
          </w:p>
          <w:p w14:paraId="4749BF0B" w14:textId="77777777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D = P / N x 1000 </w:t>
            </w:r>
          </w:p>
          <w:p w14:paraId="7332F185" w14:textId="3E4E01A8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где D – показатель обеспеченности населения дошкольными образовательными организациями, </w:t>
            </w:r>
          </w:p>
          <w:p w14:paraId="04686412" w14:textId="14BACDA8" w:rsidR="00424664" w:rsidRPr="007C5818" w:rsidRDefault="00424664" w:rsidP="00424664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P – прогнозируемая численность детей дошкольного возраста (посещающих детский сад и </w:t>
            </w:r>
            <w:r w:rsidRPr="007C5818">
              <w:rPr>
                <w:sz w:val="22"/>
                <w:szCs w:val="22"/>
              </w:rPr>
              <w:lastRenderedPageBreak/>
              <w:t>стоящих в очереди),                                                N – прогнозируемая общая численность населения Пермского муниципального округа,</w:t>
            </w:r>
          </w:p>
          <w:p w14:paraId="60F010A9" w14:textId="77777777" w:rsidR="004F35B0" w:rsidRPr="007C5818" w:rsidRDefault="004F35B0" w:rsidP="004F35B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Для пригородных населенных пунктов:</w:t>
            </w:r>
          </w:p>
          <w:p w14:paraId="6FE25F6F" w14:textId="4D3E3BFC" w:rsidR="004F35B0" w:rsidRPr="007C5818" w:rsidRDefault="002370DF" w:rsidP="002370DF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D = 12 902 / 129 127 x 1000 = 99,92 </w:t>
            </w:r>
            <w:r w:rsidR="004F35B0" w:rsidRPr="007C5818">
              <w:rPr>
                <w:sz w:val="22"/>
                <w:szCs w:val="22"/>
              </w:rPr>
              <w:t>человек</w:t>
            </w:r>
          </w:p>
          <w:p w14:paraId="5A7416D7" w14:textId="77777777" w:rsidR="004F35B0" w:rsidRPr="007C5818" w:rsidRDefault="004F35B0" w:rsidP="004F35B0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Для отдаленных населенных пунктов:</w:t>
            </w:r>
          </w:p>
          <w:p w14:paraId="329D1724" w14:textId="1A5F3F87" w:rsidR="004F35B0" w:rsidRPr="007C5818" w:rsidRDefault="002370DF" w:rsidP="002370DF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D = 7 741 / 129 127 x 1000 = 59,95 </w:t>
            </w:r>
            <w:r w:rsidR="004F35B0" w:rsidRPr="007C5818">
              <w:rPr>
                <w:sz w:val="22"/>
                <w:szCs w:val="22"/>
              </w:rPr>
              <w:t>человек</w:t>
            </w:r>
          </w:p>
          <w:p w14:paraId="4F8D7C2C" w14:textId="7BC1CC90" w:rsidR="004F35B0" w:rsidRPr="007C5818" w:rsidRDefault="004F35B0" w:rsidP="004F35B0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При пересчете на 1000 </w:t>
            </w:r>
            <w:r w:rsidR="002370DF" w:rsidRPr="007C5818">
              <w:rPr>
                <w:sz w:val="22"/>
                <w:szCs w:val="22"/>
              </w:rPr>
              <w:t>человек</w:t>
            </w:r>
            <w:r w:rsidRPr="007C5818">
              <w:rPr>
                <w:sz w:val="22"/>
                <w:szCs w:val="22"/>
              </w:rPr>
              <w:t xml:space="preserve"> значение показателя </w:t>
            </w:r>
            <w:r w:rsidR="002370DF" w:rsidRPr="007C5818">
              <w:rPr>
                <w:sz w:val="22"/>
                <w:szCs w:val="22"/>
              </w:rPr>
              <w:t xml:space="preserve">100 мест для пригородных населенных пунктов и </w:t>
            </w:r>
            <w:r w:rsidRPr="007C5818">
              <w:rPr>
                <w:sz w:val="22"/>
                <w:szCs w:val="22"/>
              </w:rPr>
              <w:t>60 мест для удаленных населенных пунктов.</w:t>
            </w:r>
          </w:p>
          <w:p w14:paraId="71000245" w14:textId="1CC17758" w:rsidR="002370DF" w:rsidRPr="007C5818" w:rsidRDefault="002370DF" w:rsidP="004F35B0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С учетом анализа объектов дошкольных общеобразовательных организаций на территории Пермского муниципального округа Пермского края принято минимально допустимый уровень обеспеченности населения местами в дошкольных общеобразовательных организациях сохранить до 2030 г. – </w:t>
            </w:r>
            <w:r w:rsidR="00A1506D" w:rsidRPr="007C5818">
              <w:rPr>
                <w:sz w:val="22"/>
                <w:szCs w:val="22"/>
              </w:rPr>
              <w:t>100 для пригородных населенных пунктов, 60 для удаленных населенных пунктов</w:t>
            </w:r>
            <w:r w:rsidRPr="007C5818">
              <w:rPr>
                <w:sz w:val="22"/>
                <w:szCs w:val="22"/>
              </w:rPr>
              <w:t>.</w:t>
            </w:r>
            <w:r w:rsidR="00A1506D" w:rsidRPr="007C5818">
              <w:rPr>
                <w:sz w:val="22"/>
                <w:szCs w:val="22"/>
              </w:rPr>
              <w:t>**</w:t>
            </w:r>
          </w:p>
          <w:p w14:paraId="01E17164" w14:textId="6C9F42B1" w:rsidR="004F35B0" w:rsidRPr="007C5818" w:rsidRDefault="004F35B0" w:rsidP="004F35B0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Размеры земельных участков прин</w:t>
            </w:r>
            <w:r w:rsidR="00A1506D" w:rsidRPr="007C5818">
              <w:rPr>
                <w:rFonts w:eastAsia="Calibri"/>
                <w:sz w:val="22"/>
                <w:szCs w:val="22"/>
              </w:rPr>
              <w:t>яты</w:t>
            </w:r>
            <w:r w:rsidRPr="007C5818">
              <w:rPr>
                <w:rFonts w:eastAsia="Calibri"/>
                <w:sz w:val="22"/>
                <w:szCs w:val="22"/>
              </w:rPr>
              <w:t xml:space="preserve"> в соответствии с </w:t>
            </w:r>
            <w:r w:rsidR="00355141" w:rsidRPr="007C5818">
              <w:rPr>
                <w:rFonts w:eastAsia="Calibri"/>
                <w:sz w:val="22"/>
                <w:szCs w:val="22"/>
              </w:rPr>
              <w:t xml:space="preserve">приложением Л </w:t>
            </w:r>
            <w:r w:rsidRPr="007C5818">
              <w:rPr>
                <w:rFonts w:eastAsia="Calibri"/>
                <w:sz w:val="22"/>
                <w:szCs w:val="22"/>
              </w:rPr>
              <w:t xml:space="preserve">СП 42.13330.2026 </w:t>
            </w:r>
            <w:r w:rsidR="00133225" w:rsidRPr="007C5818">
              <w:rPr>
                <w:rFonts w:eastAsia="Calibri"/>
                <w:sz w:val="22"/>
                <w:szCs w:val="22"/>
              </w:rPr>
              <w:t>«Градостроительство. Планировка и застройка территорий» (СНиП 2.07.01-89* Градостроительство. Планировка и застройка городских и сельских поселений), утвержденным приказом Минстроя России от 11.06.2026 г. № 368/пр (далее – СП 42.13330.2026)</w:t>
            </w:r>
            <w:r w:rsidRPr="007C5818">
              <w:rPr>
                <w:rFonts w:eastAsia="Calibri"/>
                <w:sz w:val="22"/>
                <w:szCs w:val="22"/>
              </w:rPr>
              <w:t>, а именно:</w:t>
            </w:r>
          </w:p>
          <w:p w14:paraId="40C7AECB" w14:textId="3C85BAF6" w:rsidR="004F35B0" w:rsidRPr="007C5818" w:rsidRDefault="004F35B0" w:rsidP="004F35B0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До 100 мест – 44 кв.</w:t>
            </w:r>
            <w:r w:rsidR="00440B3F" w:rsidRPr="007C5818">
              <w:rPr>
                <w:rFonts w:eastAsia="Calibri"/>
                <w:sz w:val="22"/>
                <w:szCs w:val="22"/>
              </w:rPr>
              <w:t xml:space="preserve"> </w:t>
            </w:r>
            <w:r w:rsidRPr="007C5818">
              <w:rPr>
                <w:rFonts w:eastAsia="Calibri"/>
                <w:sz w:val="22"/>
                <w:szCs w:val="22"/>
              </w:rPr>
              <w:t>м/место</w:t>
            </w:r>
          </w:p>
          <w:p w14:paraId="478974B2" w14:textId="716244B5" w:rsidR="004F35B0" w:rsidRPr="007C5818" w:rsidRDefault="004F35B0" w:rsidP="00440B3F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Свыше 100 – 38 кв.</w:t>
            </w:r>
            <w:r w:rsidR="00440B3F" w:rsidRPr="007C5818">
              <w:rPr>
                <w:rFonts w:eastAsia="Calibri"/>
                <w:sz w:val="22"/>
                <w:szCs w:val="22"/>
              </w:rPr>
              <w:t xml:space="preserve"> </w:t>
            </w:r>
            <w:r w:rsidRPr="007C5818">
              <w:rPr>
                <w:rFonts w:eastAsia="Calibri"/>
                <w:sz w:val="22"/>
                <w:szCs w:val="22"/>
              </w:rPr>
              <w:t>м/место</w:t>
            </w:r>
          </w:p>
        </w:tc>
      </w:tr>
      <w:tr w:rsidR="004F35B0" w:rsidRPr="007C5818" w14:paraId="127BC1C4" w14:textId="77777777" w:rsidTr="00943B90">
        <w:tc>
          <w:tcPr>
            <w:tcW w:w="2264" w:type="dxa"/>
            <w:vMerge/>
          </w:tcPr>
          <w:p w14:paraId="0612BE02" w14:textId="77777777" w:rsidR="004F35B0" w:rsidRPr="007C5818" w:rsidRDefault="004F35B0" w:rsidP="004F35B0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80FFF50" w14:textId="77777777" w:rsidR="004F35B0" w:rsidRPr="007C5818" w:rsidRDefault="004F35B0" w:rsidP="004F35B0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38C25676" w14:textId="29D0BBCF" w:rsidR="004F35B0" w:rsidRPr="007C5818" w:rsidRDefault="004F35B0" w:rsidP="00133225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Данный показатель принят в соответствии с </w:t>
            </w:r>
            <w:r w:rsidR="00355141" w:rsidRPr="007C5818">
              <w:rPr>
                <w:sz w:val="22"/>
                <w:szCs w:val="22"/>
              </w:rPr>
              <w:t xml:space="preserve">приложением Л </w:t>
            </w:r>
            <w:r w:rsidRPr="007C5818">
              <w:rPr>
                <w:sz w:val="22"/>
                <w:szCs w:val="22"/>
              </w:rPr>
              <w:t>СП 42.13330.20</w:t>
            </w:r>
            <w:r w:rsidR="002C3D1F" w:rsidRPr="007C5818">
              <w:rPr>
                <w:sz w:val="22"/>
                <w:szCs w:val="22"/>
              </w:rPr>
              <w:t>2</w:t>
            </w:r>
            <w:r w:rsidRPr="007C5818">
              <w:rPr>
                <w:sz w:val="22"/>
                <w:szCs w:val="22"/>
              </w:rPr>
              <w:t>6</w:t>
            </w:r>
            <w:r w:rsidR="00133225" w:rsidRPr="007C5818">
              <w:rPr>
                <w:sz w:val="22"/>
                <w:szCs w:val="22"/>
              </w:rPr>
              <w:t xml:space="preserve"> – до 1000 м для сельских населенных пунктов</w:t>
            </w:r>
          </w:p>
        </w:tc>
      </w:tr>
      <w:tr w:rsidR="00A1506D" w:rsidRPr="007C5818" w14:paraId="07051394" w14:textId="77777777" w:rsidTr="00943B90">
        <w:tc>
          <w:tcPr>
            <w:tcW w:w="9889" w:type="dxa"/>
            <w:gridSpan w:val="3"/>
          </w:tcPr>
          <w:p w14:paraId="68B17BEE" w14:textId="695C966D" w:rsidR="00A1506D" w:rsidRPr="007C5818" w:rsidRDefault="00A1506D" w:rsidP="004F35B0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** Справочно</w:t>
            </w:r>
          </w:p>
          <w:p w14:paraId="3C6FE50D" w14:textId="56B4DE15" w:rsidR="00A1506D" w:rsidRPr="007C5818" w:rsidRDefault="00657014" w:rsidP="00657014">
            <w:pPr>
              <w:spacing w:line="300" w:lineRule="exact"/>
              <w:ind w:firstLine="323"/>
              <w:jc w:val="both"/>
              <w:rPr>
                <w:color w:val="000000"/>
                <w:sz w:val="22"/>
                <w:szCs w:val="22"/>
                <w:u w:color="000000"/>
                <w:bdr w:val="nil"/>
              </w:rPr>
            </w:pPr>
            <w:r w:rsidRPr="007C5818">
              <w:rPr>
                <w:sz w:val="22"/>
                <w:szCs w:val="22"/>
              </w:rPr>
              <w:t>Наиболее проблемные территории: Култаевское, Кондратовское, Фроловское территориальные управления, где потребность в дошкольных организациях особенно актуальна.</w:t>
            </w:r>
          </w:p>
          <w:tbl>
            <w:tblPr>
              <w:tblStyle w:val="TableNormal"/>
              <w:tblW w:w="9414" w:type="dxa"/>
              <w:tblInd w:w="108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shd w:val="clear" w:color="auto" w:fill="D0DDEF"/>
              <w:tblLayout w:type="fixed"/>
              <w:tblLook w:val="04A0" w:firstRow="1" w:lastRow="0" w:firstColumn="1" w:lastColumn="0" w:noHBand="0" w:noVBand="1"/>
            </w:tblPr>
            <w:tblGrid>
              <w:gridCol w:w="2272"/>
              <w:gridCol w:w="2401"/>
              <w:gridCol w:w="2112"/>
              <w:gridCol w:w="2629"/>
            </w:tblGrid>
            <w:tr w:rsidR="00A1506D" w:rsidRPr="007C5818" w14:paraId="7E15375E" w14:textId="77777777" w:rsidTr="00657014">
              <w:trPr>
                <w:trHeight w:val="1830"/>
              </w:trPr>
              <w:tc>
                <w:tcPr>
                  <w:tcW w:w="2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C512A94" w14:textId="77777777" w:rsidR="00A1506D" w:rsidRPr="007C5818" w:rsidRDefault="00A1506D" w:rsidP="00A1506D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0DB2783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Население всего</w:t>
                  </w:r>
                </w:p>
              </w:tc>
              <w:tc>
                <w:tcPr>
                  <w:tcW w:w="2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287ABD3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Количество детей дошкольного возраста (с учетом стоящих в очереди на получения места в детских садах)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9D79253" w14:textId="6A0EEF4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Минимально допустимый уровень обеспеченности (расчёт по формуле)</w:t>
                  </w:r>
                </w:p>
              </w:tc>
            </w:tr>
            <w:tr w:rsidR="00A1506D" w:rsidRPr="007C5818" w14:paraId="6ECF83C1" w14:textId="77777777" w:rsidTr="00657014">
              <w:trPr>
                <w:trHeight w:val="3439"/>
              </w:trPr>
              <w:tc>
                <w:tcPr>
                  <w:tcW w:w="2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225E10C" w14:textId="77777777" w:rsidR="00A1506D" w:rsidRPr="007C5818" w:rsidRDefault="00A1506D" w:rsidP="00A1506D">
                  <w:pPr>
                    <w:jc w:val="both"/>
                    <w:rPr>
                      <w:rFonts w:eastAsia="Times New Roman"/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lastRenderedPageBreak/>
                    <w:t>Култаевское ТУ (МАДОУ «Култаевский детский сад «Егоза», МАДОУ «Култаевский детский сад «Колокольчик»,</w:t>
                  </w:r>
                </w:p>
                <w:p w14:paraId="72376A9D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МАДОУ «Савинский детский сад «Мечтатели» (корпус в башкултаево))</w:t>
                  </w:r>
                </w:p>
              </w:tc>
              <w:tc>
                <w:tcPr>
                  <w:tcW w:w="2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3020065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21000</w:t>
                  </w:r>
                </w:p>
              </w:tc>
              <w:tc>
                <w:tcPr>
                  <w:tcW w:w="2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ED60A2C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2528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450E78A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120,4</w:t>
                  </w:r>
                </w:p>
              </w:tc>
            </w:tr>
            <w:tr w:rsidR="00A1506D" w:rsidRPr="007C5818" w14:paraId="0A296CFA" w14:textId="77777777" w:rsidTr="00657014">
              <w:trPr>
                <w:trHeight w:val="3506"/>
              </w:trPr>
              <w:tc>
                <w:tcPr>
                  <w:tcW w:w="2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9FE6F29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Кондратовское ТУ (МАДОУ «Кондратовский детский сад «Акварельки», МАДОУ «Кондратовский детский сад «Ладошки», МАДОУ «Кондратовский детский сад «Мыслители»)</w:t>
                  </w:r>
                </w:p>
              </w:tc>
              <w:tc>
                <w:tcPr>
                  <w:tcW w:w="2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0FB4F0A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14799 (данные ТУ 2023 г.)</w:t>
                  </w:r>
                </w:p>
              </w:tc>
              <w:tc>
                <w:tcPr>
                  <w:tcW w:w="2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413EF9F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2736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BDCA16B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184,9</w:t>
                  </w:r>
                </w:p>
              </w:tc>
            </w:tr>
            <w:tr w:rsidR="00A1506D" w:rsidRPr="007C5818" w14:paraId="56E84EB8" w14:textId="77777777" w:rsidTr="00657014">
              <w:trPr>
                <w:trHeight w:val="2298"/>
              </w:trPr>
              <w:tc>
                <w:tcPr>
                  <w:tcW w:w="2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24663E5" w14:textId="4A6BF3E6" w:rsidR="00A1506D" w:rsidRPr="007C5818" w:rsidRDefault="003C7348" w:rsidP="003C7348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Фроловское ТУ (</w:t>
                  </w:r>
                  <w:r w:rsidR="00A1506D" w:rsidRPr="007C5818">
                    <w:rPr>
                      <w:sz w:val="22"/>
                      <w:szCs w:val="22"/>
                    </w:rPr>
                    <w:t>МА</w:t>
                  </w:r>
                  <w:r w:rsidRPr="007C5818">
                    <w:rPr>
                      <w:sz w:val="22"/>
                      <w:szCs w:val="22"/>
                    </w:rPr>
                    <w:t>Д</w:t>
                  </w:r>
                  <w:r w:rsidR="00A1506D" w:rsidRPr="007C5818">
                    <w:rPr>
                      <w:sz w:val="22"/>
                      <w:szCs w:val="22"/>
                    </w:rPr>
                    <w:t>ОУ «Фроловск</w:t>
                  </w:r>
                  <w:r w:rsidRPr="007C5818">
                    <w:rPr>
                      <w:sz w:val="22"/>
                      <w:szCs w:val="22"/>
                    </w:rPr>
                    <w:t>ий</w:t>
                  </w:r>
                  <w:r w:rsidR="00A1506D" w:rsidRPr="007C5818">
                    <w:rPr>
                      <w:sz w:val="22"/>
                      <w:szCs w:val="22"/>
                    </w:rPr>
                    <w:t xml:space="preserve"> </w:t>
                  </w:r>
                  <w:r w:rsidRPr="007C5818">
                    <w:rPr>
                      <w:sz w:val="22"/>
                      <w:szCs w:val="22"/>
                    </w:rPr>
                    <w:t>детский сад «Галактика</w:t>
                  </w:r>
                  <w:r w:rsidR="00A1506D" w:rsidRPr="007C5818">
                    <w:rPr>
                      <w:sz w:val="22"/>
                      <w:szCs w:val="22"/>
                    </w:rPr>
                    <w:t>», МАДОУ «Двуреченский детский сад «Семицветик»)</w:t>
                  </w:r>
                </w:p>
              </w:tc>
              <w:tc>
                <w:tcPr>
                  <w:tcW w:w="2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173476C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14056</w:t>
                  </w:r>
                </w:p>
              </w:tc>
              <w:tc>
                <w:tcPr>
                  <w:tcW w:w="2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E87BE33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1959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8985457" w14:textId="77777777" w:rsidR="00A1506D" w:rsidRPr="007C5818" w:rsidRDefault="00A1506D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139,4</w:t>
                  </w:r>
                </w:p>
              </w:tc>
            </w:tr>
          </w:tbl>
          <w:p w14:paraId="04B3F686" w14:textId="1713ABC6" w:rsidR="00A1506D" w:rsidRPr="007C5818" w:rsidRDefault="00A1506D" w:rsidP="004F35B0">
            <w:pPr>
              <w:spacing w:line="300" w:lineRule="exact"/>
              <w:jc w:val="both"/>
              <w:rPr>
                <w:sz w:val="22"/>
                <w:szCs w:val="22"/>
              </w:rPr>
            </w:pPr>
          </w:p>
        </w:tc>
      </w:tr>
    </w:tbl>
    <w:p w14:paraId="6B4BAD46" w14:textId="77777777" w:rsidR="004F35B0" w:rsidRDefault="004F35B0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</w:p>
    <w:p w14:paraId="40410209" w14:textId="73645DC1" w:rsidR="004F35B0" w:rsidRDefault="00F52469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F35B0">
        <w:rPr>
          <w:sz w:val="28"/>
          <w:szCs w:val="28"/>
        </w:rPr>
        <w:t>.2.</w:t>
      </w:r>
      <w:r>
        <w:rPr>
          <w:sz w:val="28"/>
          <w:szCs w:val="28"/>
        </w:rPr>
        <w:t>1.2</w:t>
      </w:r>
      <w:r w:rsidR="004F35B0">
        <w:rPr>
          <w:sz w:val="28"/>
          <w:szCs w:val="28"/>
        </w:rPr>
        <w:t>. позицию:</w:t>
      </w:r>
    </w:p>
    <w:p w14:paraId="2814DB28" w14:textId="31EEE4B0" w:rsidR="00521D01" w:rsidRDefault="00133225" w:rsidP="00133225">
      <w:pPr>
        <w:widowControl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521D01" w:rsidRPr="007C5818" w14:paraId="409B7CF0" w14:textId="77777777" w:rsidTr="00807DB2">
        <w:tc>
          <w:tcPr>
            <w:tcW w:w="2264" w:type="dxa"/>
          </w:tcPr>
          <w:p w14:paraId="21C09DD9" w14:textId="77777777" w:rsidR="00521D01" w:rsidRPr="007C5818" w:rsidRDefault="00521D01" w:rsidP="00521D01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2551" w:type="dxa"/>
          </w:tcPr>
          <w:p w14:paraId="75744FB1" w14:textId="77777777" w:rsidR="00521D01" w:rsidRPr="007C5818" w:rsidRDefault="00521D01" w:rsidP="00521D01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0A222C8B" w14:textId="4CEC0E7E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Данный показатель принят в соответствии с Методическими рекомендациями по определению расчетных показателей минимально допустимого уровня обеспеченности дошкольными образовательными организациями и общеобразовательными организациями населения </w:t>
            </w:r>
            <w:r w:rsidR="00BF4079" w:rsidRPr="007C5818">
              <w:rPr>
                <w:sz w:val="22"/>
                <w:szCs w:val="22"/>
              </w:rPr>
              <w:t>П</w:t>
            </w:r>
            <w:r w:rsidRPr="007C5818">
              <w:rPr>
                <w:sz w:val="22"/>
                <w:szCs w:val="22"/>
              </w:rPr>
              <w:t xml:space="preserve">ермского края и расчетных показателей максимально допустимого уровня территориальной доступности дошкольных образовательных организаций и общеобразовательных организаций для населения Пермского края, утвержденными приказом Минстроя Пермского края от 04.05.2018 </w:t>
            </w:r>
            <w:r w:rsidRPr="007C5818">
              <w:rPr>
                <w:sz w:val="22"/>
                <w:szCs w:val="22"/>
              </w:rPr>
              <w:lastRenderedPageBreak/>
              <w:t>№ СЭД-35-01-12-107, а также с учетом демографического анализа.</w:t>
            </w:r>
          </w:p>
          <w:p w14:paraId="5C13920F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Пермском муниципальном округе наблюдается недостаток мест в общеобразовательных организациях (5326 мест).</w:t>
            </w:r>
          </w:p>
          <w:p w14:paraId="75D720D0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Показатель рассчитан по формуле Приложения 7 Приказа Минэкономразвития России от 15.02.2021 № 71 «Об утверждении Методических рекомендаций по подготовке нормативов градостроительного проектирования»</w:t>
            </w:r>
          </w:p>
          <w:p w14:paraId="5912C3D2" w14:textId="77777777" w:rsidR="00521D01" w:rsidRPr="007C5818" w:rsidRDefault="00521D01" w:rsidP="00521D01">
            <w:pPr>
              <w:spacing w:line="300" w:lineRule="exact"/>
              <w:jc w:val="center"/>
              <w:rPr>
                <w:sz w:val="22"/>
                <w:szCs w:val="22"/>
                <w:lang w:val="en-US"/>
              </w:rPr>
            </w:pPr>
            <w:r w:rsidRPr="007C5818">
              <w:rPr>
                <w:sz w:val="22"/>
                <w:szCs w:val="22"/>
                <w:lang w:val="en-US"/>
              </w:rPr>
              <w:t>Q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7C5818">
              <w:rPr>
                <w:sz w:val="22"/>
                <w:szCs w:val="22"/>
                <w:lang w:val="en-US"/>
              </w:rPr>
              <w:t xml:space="preserve"> = N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7-16</w:t>
            </w:r>
            <w:r w:rsidRPr="007C5818">
              <w:rPr>
                <w:sz w:val="22"/>
                <w:szCs w:val="22"/>
                <w:lang w:val="en-US"/>
              </w:rPr>
              <w:t xml:space="preserve"> * k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1</w:t>
            </w:r>
            <w:r w:rsidRPr="007C5818">
              <w:rPr>
                <w:sz w:val="22"/>
                <w:szCs w:val="22"/>
                <w:lang w:val="en-US"/>
              </w:rPr>
              <w:t xml:space="preserve"> + N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 xml:space="preserve">17-18 </w:t>
            </w:r>
            <w:r w:rsidRPr="007C5818">
              <w:rPr>
                <w:sz w:val="22"/>
                <w:szCs w:val="22"/>
                <w:lang w:val="en-US"/>
              </w:rPr>
              <w:t>* k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  <w:p w14:paraId="3FEF3DA9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  <w:lang w:val="en-US"/>
              </w:rPr>
            </w:pPr>
            <w:r w:rsidRPr="007C5818">
              <w:rPr>
                <w:sz w:val="22"/>
                <w:szCs w:val="22"/>
              </w:rPr>
              <w:t>где</w:t>
            </w:r>
            <w:r w:rsidRPr="007C5818">
              <w:rPr>
                <w:sz w:val="22"/>
                <w:szCs w:val="22"/>
                <w:lang w:val="en-US"/>
              </w:rPr>
              <w:t>:</w:t>
            </w:r>
          </w:p>
          <w:p w14:paraId="581D4539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Q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7C5818">
              <w:rPr>
                <w:sz w:val="22"/>
                <w:szCs w:val="22"/>
              </w:rPr>
              <w:t xml:space="preserve"> – общее минимальное количество мест в организациях среднего образования;</w:t>
            </w:r>
          </w:p>
          <w:p w14:paraId="75F58AD3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N</w:t>
            </w:r>
            <w:r w:rsidRPr="007C5818">
              <w:rPr>
                <w:sz w:val="22"/>
                <w:szCs w:val="22"/>
                <w:vertAlign w:val="subscript"/>
              </w:rPr>
              <w:t>7-16</w:t>
            </w:r>
            <w:r w:rsidRPr="007C5818">
              <w:rPr>
                <w:sz w:val="22"/>
                <w:szCs w:val="22"/>
              </w:rPr>
              <w:t xml:space="preserve"> – численность детей в возрасте 7-16 лет;</w:t>
            </w:r>
          </w:p>
          <w:p w14:paraId="67DBA8CD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k</w:t>
            </w:r>
            <w:r w:rsidRPr="007C5818">
              <w:rPr>
                <w:sz w:val="22"/>
                <w:szCs w:val="22"/>
                <w:vertAlign w:val="subscript"/>
              </w:rPr>
              <w:t>1</w:t>
            </w:r>
            <w:r w:rsidRPr="007C5818">
              <w:rPr>
                <w:sz w:val="22"/>
                <w:szCs w:val="22"/>
              </w:rPr>
              <w:t xml:space="preserve"> - коэффициент обеспеченности детей в возрастной группе местами в организациях среднего образования. Принят - 1,0;</w:t>
            </w:r>
          </w:p>
          <w:p w14:paraId="70E7ACE4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N</w:t>
            </w:r>
            <w:r w:rsidRPr="007C5818">
              <w:rPr>
                <w:sz w:val="22"/>
                <w:szCs w:val="22"/>
                <w:vertAlign w:val="subscript"/>
              </w:rPr>
              <w:t xml:space="preserve">17-18 </w:t>
            </w:r>
            <w:r w:rsidRPr="007C5818">
              <w:rPr>
                <w:sz w:val="22"/>
                <w:szCs w:val="22"/>
              </w:rPr>
              <w:t>– численность детей в возрасте 17-18 лет;</w:t>
            </w:r>
          </w:p>
          <w:p w14:paraId="02E0A0AA" w14:textId="77777777" w:rsidR="00521D01" w:rsidRPr="007C5818" w:rsidRDefault="00521D01" w:rsidP="00521D01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k</w:t>
            </w:r>
            <w:r w:rsidRPr="007C5818">
              <w:rPr>
                <w:sz w:val="22"/>
                <w:szCs w:val="22"/>
                <w:vertAlign w:val="subscript"/>
              </w:rPr>
              <w:t>2</w:t>
            </w:r>
            <w:r w:rsidRPr="007C5818">
              <w:rPr>
                <w:sz w:val="22"/>
                <w:szCs w:val="22"/>
              </w:rPr>
              <w:t xml:space="preserve"> - коэффициент обеспеченности детей в возрастной группе местами в организациях среднего образования. Принят – 0,62</w:t>
            </w:r>
          </w:p>
          <w:p w14:paraId="7E805AB8" w14:textId="77777777" w:rsidR="00521D01" w:rsidRPr="007C5818" w:rsidRDefault="00521D01" w:rsidP="00521D0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Q</w:t>
            </w:r>
            <w:r w:rsidRPr="007C5818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7C5818">
              <w:rPr>
                <w:sz w:val="22"/>
                <w:szCs w:val="22"/>
              </w:rPr>
              <w:t xml:space="preserve"> = 16766 * 1,0 + 2529 * 0,6 = 18283 человек</w:t>
            </w:r>
          </w:p>
          <w:p w14:paraId="1D253132" w14:textId="77777777" w:rsidR="00521D01" w:rsidRPr="007C5818" w:rsidRDefault="00521D01" w:rsidP="00521D01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При пересчете на 1000 жителей получаем значение показателя равное 145 мест/1000 жителей.</w:t>
            </w:r>
          </w:p>
          <w:p w14:paraId="36DD0862" w14:textId="77777777" w:rsidR="00521D01" w:rsidRPr="007C5818" w:rsidRDefault="00521D01" w:rsidP="00521D01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В связи со снижением рождаемости в Российской Федерации и разработкой нормативов градостроительного проектирования на 20 лет предлагается показатель снизить до 124 мест на 1000 человек.</w:t>
            </w:r>
          </w:p>
          <w:p w14:paraId="58975A70" w14:textId="77777777" w:rsidR="00521D01" w:rsidRPr="007C5818" w:rsidRDefault="00521D01" w:rsidP="00521D01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Размеры земельных участков применяются в соответствии с СП 42.13330.2016 «СНиП 2.07.01-89* Градостроительство. Планировка и застройка городских и сельских поселений» (далее – СП 42.13330.2016), а именно:</w:t>
            </w:r>
          </w:p>
          <w:p w14:paraId="4175556D" w14:textId="77777777" w:rsidR="00521D01" w:rsidRPr="007C5818" w:rsidRDefault="00521D01" w:rsidP="00521D01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 xml:space="preserve">600 " 800 - 45 </w:t>
            </w:r>
          </w:p>
          <w:p w14:paraId="4D5B0F2A" w14:textId="77777777" w:rsidR="00521D01" w:rsidRPr="007C5818" w:rsidRDefault="00521D01" w:rsidP="00521D01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800 " 1100 – 36</w:t>
            </w:r>
          </w:p>
          <w:p w14:paraId="39618C8F" w14:textId="77777777" w:rsidR="00521D01" w:rsidRPr="007C5818" w:rsidRDefault="00521D01" w:rsidP="00521D01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 xml:space="preserve">1100 " 1500 - 23 </w:t>
            </w:r>
          </w:p>
          <w:p w14:paraId="6E5A1CAB" w14:textId="77777777" w:rsidR="00521D01" w:rsidRPr="007C5818" w:rsidRDefault="00521D01" w:rsidP="00521D01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 xml:space="preserve">1500 " 2000 - 18 </w:t>
            </w:r>
          </w:p>
          <w:p w14:paraId="120ABA58" w14:textId="77777777" w:rsidR="00521D01" w:rsidRPr="007C5818" w:rsidRDefault="00521D01" w:rsidP="00521D01">
            <w:pPr>
              <w:tabs>
                <w:tab w:val="left" w:pos="993"/>
              </w:tabs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Св. 2000 - 16</w:t>
            </w:r>
          </w:p>
        </w:tc>
      </w:tr>
    </w:tbl>
    <w:p w14:paraId="28536F74" w14:textId="16585CE2" w:rsidR="00521D01" w:rsidRDefault="00133225" w:rsidP="00133225">
      <w:pPr>
        <w:widowControl w:val="0"/>
        <w:spacing w:line="36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</w:p>
    <w:p w14:paraId="23E77A4D" w14:textId="7B3FE48A" w:rsidR="00521D01" w:rsidRPr="00A03757" w:rsidRDefault="00521D01" w:rsidP="00A03757">
      <w:pPr>
        <w:widowControl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14:paraId="4EBCCB1A" w14:textId="089C5068" w:rsidR="00A03757" w:rsidRDefault="00133225" w:rsidP="00133225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664ED4" w:rsidRPr="007C5818" w14:paraId="6727DDF3" w14:textId="77777777" w:rsidTr="00807DB2">
        <w:tc>
          <w:tcPr>
            <w:tcW w:w="2264" w:type="dxa"/>
          </w:tcPr>
          <w:p w14:paraId="778F45AB" w14:textId="77777777" w:rsidR="00664ED4" w:rsidRPr="007C5818" w:rsidRDefault="00664ED4" w:rsidP="00664ED4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2551" w:type="dxa"/>
          </w:tcPr>
          <w:p w14:paraId="4E70978C" w14:textId="77777777" w:rsidR="00664ED4" w:rsidRPr="007C5818" w:rsidRDefault="00664ED4" w:rsidP="00664ED4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5C47F41C" w14:textId="2F3364C1" w:rsidR="00664ED4" w:rsidRPr="007C5818" w:rsidRDefault="00664ED4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Данный показатель принят в соответствии с </w:t>
            </w:r>
            <w:r w:rsidR="00647EF7" w:rsidRPr="007C5818">
              <w:rPr>
                <w:sz w:val="22"/>
                <w:szCs w:val="22"/>
              </w:rPr>
              <w:t xml:space="preserve">региональными нормативами градостроительного проектирования, утвержденными приказом </w:t>
            </w:r>
            <w:r w:rsidR="00647EF7" w:rsidRPr="007C5818">
              <w:rPr>
                <w:sz w:val="22"/>
                <w:szCs w:val="22"/>
              </w:rPr>
              <w:lastRenderedPageBreak/>
              <w:t>Министерства по управлению имуществом и градостроитель</w:t>
            </w:r>
            <w:r w:rsidR="00355141" w:rsidRPr="007C5818">
              <w:rPr>
                <w:sz w:val="22"/>
                <w:szCs w:val="22"/>
              </w:rPr>
              <w:t>ной деятельности Пермского края.</w:t>
            </w:r>
          </w:p>
          <w:p w14:paraId="4C9E4502" w14:textId="024F9B5C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По данным статистики численность населения Пермского муниципального округа</w:t>
            </w:r>
            <w:r w:rsidR="00807DB2" w:rsidRPr="007C5818">
              <w:rPr>
                <w:sz w:val="22"/>
                <w:szCs w:val="22"/>
              </w:rPr>
              <w:t xml:space="preserve"> за 2025 год</w:t>
            </w:r>
            <w:r w:rsidRPr="007C5818">
              <w:rPr>
                <w:sz w:val="22"/>
                <w:szCs w:val="22"/>
              </w:rPr>
              <w:t xml:space="preserve"> составляет 129127 человек, численность детского населения от 7 до 17 лет – 23553 чел., численность обучающихся учреждений общего образования на 01 сентября 2025 г.</w:t>
            </w:r>
            <w:r w:rsidR="004F35B0" w:rsidRPr="007C5818">
              <w:rPr>
                <w:sz w:val="22"/>
                <w:szCs w:val="22"/>
              </w:rPr>
              <w:t xml:space="preserve"> </w:t>
            </w:r>
            <w:r w:rsidRPr="007C5818">
              <w:rPr>
                <w:sz w:val="22"/>
                <w:szCs w:val="22"/>
              </w:rPr>
              <w:t xml:space="preserve">– 22358 чел. Ежегодное увеличение количества учащихся в школах – примерно на 1000 чел. </w:t>
            </w:r>
          </w:p>
          <w:p w14:paraId="6ECA335E" w14:textId="0DCD0A51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соответствии с методикой расчёта учитывае</w:t>
            </w:r>
            <w:r w:rsidR="00807DB2" w:rsidRPr="007C5818">
              <w:rPr>
                <w:sz w:val="22"/>
                <w:szCs w:val="22"/>
              </w:rPr>
              <w:t>тся</w:t>
            </w:r>
            <w:r w:rsidRPr="007C5818">
              <w:rPr>
                <w:sz w:val="22"/>
                <w:szCs w:val="22"/>
              </w:rPr>
              <w:t xml:space="preserve"> возможность обучения во вторую смену (в среднем 25%) и количество обучающихся, продолживших обучение в 10-11 классах после основной школы – примерно 45%.</w:t>
            </w:r>
          </w:p>
          <w:p w14:paraId="5E218E97" w14:textId="5F53F57E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Для расчета </w:t>
            </w:r>
            <w:r w:rsidR="00807DB2" w:rsidRPr="007C5818">
              <w:rPr>
                <w:sz w:val="22"/>
                <w:szCs w:val="22"/>
              </w:rPr>
              <w:t>применена</w:t>
            </w:r>
            <w:r w:rsidRPr="007C5818">
              <w:rPr>
                <w:sz w:val="22"/>
                <w:szCs w:val="22"/>
              </w:rPr>
              <w:t xml:space="preserve"> формула:</w:t>
            </w:r>
          </w:p>
          <w:p w14:paraId="486810FE" w14:textId="77777777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  <w:lang w:val="en-US"/>
              </w:rPr>
              <w:t>O</w:t>
            </w:r>
            <w:r w:rsidRPr="007C5818">
              <w:rPr>
                <w:sz w:val="22"/>
                <w:szCs w:val="22"/>
              </w:rPr>
              <w:t xml:space="preserve"> = </w:t>
            </w:r>
            <w:r w:rsidRPr="007C5818">
              <w:rPr>
                <w:sz w:val="22"/>
                <w:szCs w:val="22"/>
                <w:lang w:val="en-US"/>
              </w:rPr>
              <w:t>Kmin</w:t>
            </w:r>
            <w:r w:rsidRPr="007C5818">
              <w:rPr>
                <w:sz w:val="22"/>
                <w:szCs w:val="22"/>
              </w:rPr>
              <w:t xml:space="preserve"> / </w:t>
            </w:r>
            <w:r w:rsidRPr="007C5818">
              <w:rPr>
                <w:sz w:val="22"/>
                <w:szCs w:val="22"/>
                <w:lang w:val="en-US"/>
              </w:rPr>
              <w:t>N</w:t>
            </w:r>
            <w:r w:rsidRPr="007C5818">
              <w:rPr>
                <w:sz w:val="22"/>
                <w:szCs w:val="22"/>
              </w:rPr>
              <w:t xml:space="preserve"> </w:t>
            </w:r>
            <w:r w:rsidRPr="007C5818">
              <w:rPr>
                <w:sz w:val="22"/>
                <w:szCs w:val="22"/>
                <w:lang w:val="en-US"/>
              </w:rPr>
              <w:t>x</w:t>
            </w:r>
            <w:r w:rsidRPr="007C5818">
              <w:rPr>
                <w:sz w:val="22"/>
                <w:szCs w:val="22"/>
              </w:rPr>
              <w:t xml:space="preserve"> 1000,</w:t>
            </w:r>
          </w:p>
          <w:p w14:paraId="5B60CDD1" w14:textId="77777777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О – показатель обеспеченности населения Пермского МО общеобразовательными организациями, </w:t>
            </w:r>
          </w:p>
          <w:p w14:paraId="2BC4BA32" w14:textId="77777777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Kmin – общее минимальное количество мест в общеобразовательной организации, определяемое как: </w:t>
            </w:r>
          </w:p>
          <w:p w14:paraId="3527DFE4" w14:textId="32FDCAED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Kmin = N</w:t>
            </w:r>
            <w:r w:rsidR="00807DB2" w:rsidRPr="007C5818">
              <w:rPr>
                <w:sz w:val="22"/>
                <w:szCs w:val="22"/>
                <w:vertAlign w:val="subscript"/>
              </w:rPr>
              <w:t>7-17</w:t>
            </w:r>
            <w:r w:rsidRPr="007C5818">
              <w:rPr>
                <w:sz w:val="22"/>
                <w:szCs w:val="22"/>
              </w:rPr>
              <w:t xml:space="preserve"> x k , </w:t>
            </w:r>
          </w:p>
          <w:p w14:paraId="55C4EB7E" w14:textId="611379A5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где N</w:t>
            </w:r>
            <w:r w:rsidR="00807DB2" w:rsidRPr="007C5818">
              <w:rPr>
                <w:sz w:val="22"/>
                <w:szCs w:val="22"/>
                <w:vertAlign w:val="subscript"/>
              </w:rPr>
              <w:t>7-17</w:t>
            </w:r>
            <w:r w:rsidRPr="007C5818">
              <w:rPr>
                <w:sz w:val="22"/>
                <w:szCs w:val="22"/>
              </w:rPr>
              <w:t xml:space="preserve"> – общая </w:t>
            </w:r>
            <w:r w:rsidR="00807DB2" w:rsidRPr="007C5818">
              <w:rPr>
                <w:sz w:val="22"/>
                <w:szCs w:val="22"/>
              </w:rPr>
              <w:t xml:space="preserve">прогнозируемая </w:t>
            </w:r>
            <w:r w:rsidRPr="007C5818">
              <w:rPr>
                <w:sz w:val="22"/>
                <w:szCs w:val="22"/>
              </w:rPr>
              <w:t>численность населения</w:t>
            </w:r>
            <w:r w:rsidR="00807DB2" w:rsidRPr="007C5818">
              <w:rPr>
                <w:sz w:val="22"/>
                <w:szCs w:val="22"/>
              </w:rPr>
              <w:t xml:space="preserve"> в возрасте 7 – 17 лет</w:t>
            </w:r>
            <w:r w:rsidRPr="007C5818">
              <w:rPr>
                <w:sz w:val="22"/>
                <w:szCs w:val="22"/>
              </w:rPr>
              <w:t xml:space="preserve">, </w:t>
            </w:r>
          </w:p>
          <w:p w14:paraId="7E8B2D6A" w14:textId="77777777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k – коэффициент обучающихся в общеобразовательной организации в одну смену, составляющий 0,75.</w:t>
            </w:r>
          </w:p>
          <w:p w14:paraId="6EDF2DC6" w14:textId="34CE6E39" w:rsidR="00647EF7" w:rsidRPr="007C5818" w:rsidRDefault="00647EF7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Минимально допустимый уровень обеспеченности населения местами, число мест в расчёте на 1000 человек п</w:t>
            </w:r>
            <w:r w:rsidR="00807DB2" w:rsidRPr="007C5818">
              <w:rPr>
                <w:sz w:val="22"/>
                <w:szCs w:val="22"/>
              </w:rPr>
              <w:t>остоянного населения составляет 126,89*</w:t>
            </w:r>
            <w:r w:rsidR="00355141" w:rsidRPr="007C5818">
              <w:rPr>
                <w:sz w:val="22"/>
                <w:szCs w:val="22"/>
              </w:rPr>
              <w:t>.</w:t>
            </w:r>
          </w:p>
          <w:p w14:paraId="160022CD" w14:textId="2729CF46" w:rsidR="00295264" w:rsidRPr="007C5818" w:rsidRDefault="00295264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С учетом анализа объектов общеобразовательных организаций на территории Пермского муниципального округа Пермского края принято минимально допустимый уровень обеспеченности населения местами в общеобразовательных организациях сохранить </w:t>
            </w:r>
            <w:r w:rsidR="002370DF" w:rsidRPr="007C5818">
              <w:rPr>
                <w:sz w:val="22"/>
                <w:szCs w:val="22"/>
              </w:rPr>
              <w:t xml:space="preserve">до 2030 г. – </w:t>
            </w:r>
            <w:r w:rsidRPr="007C5818">
              <w:rPr>
                <w:sz w:val="22"/>
                <w:szCs w:val="22"/>
              </w:rPr>
              <w:t>124</w:t>
            </w:r>
            <w:r w:rsidR="002370DF" w:rsidRPr="007C5818">
              <w:rPr>
                <w:sz w:val="22"/>
                <w:szCs w:val="22"/>
              </w:rPr>
              <w:t>.</w:t>
            </w:r>
            <w:r w:rsidRPr="007C5818">
              <w:rPr>
                <w:sz w:val="22"/>
                <w:szCs w:val="22"/>
              </w:rPr>
              <w:t xml:space="preserve"> </w:t>
            </w:r>
          </w:p>
          <w:p w14:paraId="41D7D97F" w14:textId="77777777" w:rsidR="009F682B" w:rsidRPr="007C5818" w:rsidRDefault="00664ED4" w:rsidP="009F682B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 xml:space="preserve">Размеры земельных участков применяются в соответствии с приложением </w:t>
            </w:r>
            <w:r w:rsidR="004F35B0" w:rsidRPr="007C5818">
              <w:rPr>
                <w:rFonts w:eastAsia="Calibri"/>
                <w:sz w:val="22"/>
                <w:szCs w:val="22"/>
              </w:rPr>
              <w:t>Л</w:t>
            </w:r>
            <w:r w:rsidRPr="007C5818">
              <w:rPr>
                <w:rFonts w:eastAsia="Calibri"/>
                <w:sz w:val="22"/>
                <w:szCs w:val="22"/>
              </w:rPr>
              <w:t xml:space="preserve"> СП 42.13330.20</w:t>
            </w:r>
            <w:r w:rsidR="004F35B0" w:rsidRPr="007C5818">
              <w:rPr>
                <w:rFonts w:eastAsia="Calibri"/>
                <w:sz w:val="22"/>
                <w:szCs w:val="22"/>
              </w:rPr>
              <w:t>2</w:t>
            </w:r>
            <w:r w:rsidRPr="007C5818">
              <w:rPr>
                <w:rFonts w:eastAsia="Calibri"/>
                <w:sz w:val="22"/>
                <w:szCs w:val="22"/>
              </w:rPr>
              <w:t>6</w:t>
            </w:r>
            <w:r w:rsidR="009F682B" w:rsidRPr="007C5818">
              <w:rPr>
                <w:rFonts w:eastAsia="Calibri"/>
                <w:sz w:val="22"/>
                <w:szCs w:val="22"/>
              </w:rPr>
              <w:t xml:space="preserve">, а именно: </w:t>
            </w:r>
          </w:p>
          <w:p w14:paraId="15E6C955" w14:textId="482CA363" w:rsidR="009F682B" w:rsidRPr="007C5818" w:rsidRDefault="009F682B" w:rsidP="009F682B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свыше 170 мест до 550 мест включительно – 35 м2 на одно место,</w:t>
            </w:r>
          </w:p>
          <w:p w14:paraId="51C6805E" w14:textId="77777777" w:rsidR="009F682B" w:rsidRPr="007C5818" w:rsidRDefault="009F682B" w:rsidP="009F682B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свыше 550 до 1100 включительно – 28 кв. м на одно место,</w:t>
            </w:r>
          </w:p>
          <w:p w14:paraId="3DE3CC78" w14:textId="7384F99C" w:rsidR="00664ED4" w:rsidRPr="007C5818" w:rsidRDefault="009F682B" w:rsidP="009F682B">
            <w:pPr>
              <w:tabs>
                <w:tab w:val="left" w:pos="142"/>
              </w:tabs>
              <w:spacing w:line="300" w:lineRule="exact"/>
              <w:ind w:firstLine="323"/>
              <w:contextualSpacing/>
              <w:jc w:val="both"/>
              <w:rPr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свыше 1100 – 22 кв. м на одно место.</w:t>
            </w:r>
          </w:p>
        </w:tc>
      </w:tr>
      <w:tr w:rsidR="00807DB2" w:rsidRPr="007C5818" w14:paraId="7752001C" w14:textId="77777777" w:rsidTr="003D516A">
        <w:trPr>
          <w:trHeight w:val="8866"/>
        </w:trPr>
        <w:tc>
          <w:tcPr>
            <w:tcW w:w="9889" w:type="dxa"/>
            <w:gridSpan w:val="3"/>
          </w:tcPr>
          <w:p w14:paraId="6A549686" w14:textId="4DAC8AFE" w:rsidR="00807DB2" w:rsidRPr="007C5818" w:rsidRDefault="00807DB2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lastRenderedPageBreak/>
              <w:t>* Справочно</w:t>
            </w:r>
          </w:p>
          <w:p w14:paraId="33B54EED" w14:textId="0DAA1A0B" w:rsidR="00807DB2" w:rsidRPr="007C5818" w:rsidRDefault="00A1504C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Наиболее проблемные территории: Култаевское, Кондратовское, Фроловское территориальные управления, где потребность в дополнительных местах общего образования особенно актуальна.</w:t>
            </w:r>
          </w:p>
          <w:tbl>
            <w:tblPr>
              <w:tblStyle w:val="TableNormal"/>
              <w:tblW w:w="9414" w:type="dxa"/>
              <w:tblInd w:w="108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shd w:val="clear" w:color="auto" w:fill="D0DDEF"/>
              <w:tblLayout w:type="fixed"/>
              <w:tblLook w:val="04A0" w:firstRow="1" w:lastRow="0" w:firstColumn="1" w:lastColumn="0" w:noHBand="0" w:noVBand="1"/>
            </w:tblPr>
            <w:tblGrid>
              <w:gridCol w:w="2586"/>
              <w:gridCol w:w="2285"/>
              <w:gridCol w:w="1978"/>
              <w:gridCol w:w="2565"/>
            </w:tblGrid>
            <w:tr w:rsidR="00A1504C" w:rsidRPr="007C5818" w14:paraId="7A518571" w14:textId="77777777" w:rsidTr="00A1504C">
              <w:trPr>
                <w:trHeight w:val="1094"/>
              </w:trPr>
              <w:tc>
                <w:tcPr>
                  <w:tcW w:w="2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F3E7C62" w14:textId="77777777" w:rsidR="00A1504C" w:rsidRPr="007C5818" w:rsidRDefault="00A1504C" w:rsidP="00A1504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B368628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Население всего, человек</w:t>
                  </w:r>
                </w:p>
              </w:tc>
              <w:tc>
                <w:tcPr>
                  <w:tcW w:w="1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5C57C1B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От 7 до 17 лет, человек (минус СПО, минус 2-я смена)</w:t>
                  </w:r>
                </w:p>
              </w:tc>
              <w:tc>
                <w:tcPr>
                  <w:tcW w:w="2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436EDE6" w14:textId="2F479CF1" w:rsidR="00A1504C" w:rsidRPr="007C5818" w:rsidRDefault="00A1504C" w:rsidP="00A1506D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Миним</w:t>
                  </w:r>
                  <w:r w:rsidR="00A1506D" w:rsidRPr="007C5818">
                    <w:rPr>
                      <w:sz w:val="22"/>
                      <w:szCs w:val="22"/>
                    </w:rPr>
                    <w:t>а</w:t>
                  </w:r>
                  <w:r w:rsidRPr="007C5818">
                    <w:rPr>
                      <w:sz w:val="22"/>
                      <w:szCs w:val="22"/>
                    </w:rPr>
                    <w:t xml:space="preserve">льно допустимый уровень обеспеченности </w:t>
                  </w:r>
                </w:p>
              </w:tc>
            </w:tr>
            <w:tr w:rsidR="00A1504C" w:rsidRPr="007C5818" w14:paraId="120F867C" w14:textId="77777777" w:rsidTr="00A1504C">
              <w:trPr>
                <w:trHeight w:val="1561"/>
              </w:trPr>
              <w:tc>
                <w:tcPr>
                  <w:tcW w:w="2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D954B3D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Култаевское ТУ (МАОУ «Култаевская средняя школа «Интеграция», МАОУ «Нижнемуллинская средняя школа»)</w:t>
                  </w:r>
                </w:p>
              </w:tc>
              <w:tc>
                <w:tcPr>
                  <w:tcW w:w="2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3742EEB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21000</w:t>
                  </w:r>
                </w:p>
              </w:tc>
              <w:tc>
                <w:tcPr>
                  <w:tcW w:w="1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B3892FD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3382</w:t>
                  </w:r>
                </w:p>
              </w:tc>
              <w:tc>
                <w:tcPr>
                  <w:tcW w:w="2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46BAE6D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161,07</w:t>
                  </w:r>
                </w:p>
              </w:tc>
            </w:tr>
            <w:tr w:rsidR="00A1504C" w:rsidRPr="007C5818" w14:paraId="5AF13336" w14:textId="77777777" w:rsidTr="00A1504C">
              <w:trPr>
                <w:trHeight w:val="1857"/>
              </w:trPr>
              <w:tc>
                <w:tcPr>
                  <w:tcW w:w="2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8A6F253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Кондратовское ТУ (МАОУ «Кондратовская средняя школа «Патриот», МАОУ «Култаевская средняя школа «Сфера»)</w:t>
                  </w:r>
                </w:p>
              </w:tc>
              <w:tc>
                <w:tcPr>
                  <w:tcW w:w="2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7AB4B98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14799 (данные ТУ 2023 г.)</w:t>
                  </w:r>
                </w:p>
              </w:tc>
              <w:tc>
                <w:tcPr>
                  <w:tcW w:w="1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17FE05C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2465</w:t>
                  </w:r>
                </w:p>
              </w:tc>
              <w:tc>
                <w:tcPr>
                  <w:tcW w:w="2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1CEF09A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166,5</w:t>
                  </w:r>
                </w:p>
              </w:tc>
            </w:tr>
            <w:tr w:rsidR="00A1504C" w:rsidRPr="007C5818" w14:paraId="38974D38" w14:textId="77777777" w:rsidTr="00A1504C">
              <w:trPr>
                <w:trHeight w:val="1872"/>
              </w:trPr>
              <w:tc>
                <w:tcPr>
                  <w:tcW w:w="2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24694B4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Фроловское ТУ (МАОУ «Фроловская средняя школа «Навигатор», МАОУ «Конзаводская средняя школа им. В.К. Блюхера»</w:t>
                  </w:r>
                </w:p>
              </w:tc>
              <w:tc>
                <w:tcPr>
                  <w:tcW w:w="2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8C3A16C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14056</w:t>
                  </w:r>
                </w:p>
              </w:tc>
              <w:tc>
                <w:tcPr>
                  <w:tcW w:w="1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4147298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3013</w:t>
                  </w:r>
                </w:p>
              </w:tc>
              <w:tc>
                <w:tcPr>
                  <w:tcW w:w="2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F7CFA33" w14:textId="77777777" w:rsidR="00A1504C" w:rsidRPr="007C5818" w:rsidRDefault="00A1504C" w:rsidP="00A1504C">
                  <w:pPr>
                    <w:jc w:val="both"/>
                    <w:rPr>
                      <w:sz w:val="22"/>
                      <w:szCs w:val="22"/>
                    </w:rPr>
                  </w:pPr>
                  <w:r w:rsidRPr="007C5818">
                    <w:rPr>
                      <w:sz w:val="22"/>
                      <w:szCs w:val="22"/>
                    </w:rPr>
                    <w:t>214,3</w:t>
                  </w:r>
                </w:p>
              </w:tc>
            </w:tr>
          </w:tbl>
          <w:p w14:paraId="217DEF4C" w14:textId="38C14A85" w:rsidR="00807DB2" w:rsidRPr="007C5818" w:rsidRDefault="00807DB2" w:rsidP="00647EF7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</w:p>
        </w:tc>
      </w:tr>
    </w:tbl>
    <w:p w14:paraId="14F14915" w14:textId="445FA3EA" w:rsidR="00664ED4" w:rsidRDefault="00355141" w:rsidP="0035514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4307C1EF" w14:textId="5B99F5A6" w:rsidR="004F35B0" w:rsidRDefault="00F52469" w:rsidP="00CB03A4">
      <w:pPr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4F35B0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="003D516A">
        <w:rPr>
          <w:sz w:val="28"/>
          <w:szCs w:val="28"/>
        </w:rPr>
        <w:t>3</w:t>
      </w:r>
      <w:r w:rsidR="004F35B0">
        <w:rPr>
          <w:sz w:val="28"/>
          <w:szCs w:val="28"/>
        </w:rPr>
        <w:t xml:space="preserve">. позицию: </w:t>
      </w:r>
    </w:p>
    <w:p w14:paraId="6C6DB7C9" w14:textId="5FD54F66" w:rsidR="00F52469" w:rsidRDefault="00355141" w:rsidP="00355141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F52469" w:rsidRPr="007C5818" w14:paraId="7EADEF41" w14:textId="77777777" w:rsidTr="0013698B">
        <w:tc>
          <w:tcPr>
            <w:tcW w:w="2264" w:type="dxa"/>
            <w:vMerge w:val="restart"/>
          </w:tcPr>
          <w:p w14:paraId="13CBCC8E" w14:textId="77777777" w:rsidR="00F52469" w:rsidRPr="007C5818" w:rsidRDefault="00F52469" w:rsidP="00F52469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Объекты спорта закрытого типа</w:t>
            </w:r>
          </w:p>
        </w:tc>
        <w:tc>
          <w:tcPr>
            <w:tcW w:w="2551" w:type="dxa"/>
          </w:tcPr>
          <w:p w14:paraId="0C73139E" w14:textId="77777777" w:rsidR="00F52469" w:rsidRPr="007C5818" w:rsidRDefault="00F52469" w:rsidP="00F52469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35C4586F" w14:textId="77777777" w:rsidR="00F52469" w:rsidRPr="007C5818" w:rsidRDefault="00F52469" w:rsidP="00F52469">
            <w:pPr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В соответствии с СП 42.13330.2016 «Градостроительство. Планировка и застройка городских и сельских поселений» нормативная обеспеченность населения спортивными залами общего пользования: 60-80 кв. м общей площади пола на 1 тыс. чел.</w:t>
            </w:r>
          </w:p>
          <w:p w14:paraId="48817177" w14:textId="77777777" w:rsidR="00F52469" w:rsidRPr="007C5818" w:rsidRDefault="00F52469" w:rsidP="00F52469">
            <w:pPr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Существующая обеспеченность населения Пермского муниципального округа спортивными залами:</w:t>
            </w:r>
          </w:p>
          <w:p w14:paraId="28EAC596" w14:textId="77777777" w:rsidR="00F52469" w:rsidRPr="007C5818" w:rsidRDefault="00F52469" w:rsidP="00F52469">
            <w:pPr>
              <w:spacing w:line="30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18543,02 / 128215 * 1000 = 145 кв.м./1000 человек</w:t>
            </w:r>
          </w:p>
          <w:p w14:paraId="51AADFC9" w14:textId="77777777" w:rsidR="00F52469" w:rsidRPr="007C5818" w:rsidRDefault="00F52469" w:rsidP="00F52469">
            <w:pPr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 xml:space="preserve">Стратегией социально-экономического развития Пермского муниципального района установлены следующие стандарты размещения объектов физической культуры и спорта: для малых н.п. - спортивный зал площадью 350 кв.м. ( 3500 кв. </w:t>
            </w:r>
            <w:r w:rsidRPr="007C5818">
              <w:rPr>
                <w:rFonts w:eastAsia="Calibri"/>
                <w:sz w:val="22"/>
                <w:szCs w:val="22"/>
              </w:rPr>
              <w:lastRenderedPageBreak/>
              <w:t>м на 10000 жителей), для средних н.п. - универсальный спортивный зал площадью 1050 кв. м. (3500 кв. м. на 10000 жителей), для крупных н.п. - ФОК площадью 1750 кв.м. (3500 кв.м. на 10000 жителей), для крупнейших н.п. - дом спорта и (или) универсальные спортивные залы общей площадью -3500 кв.м.</w:t>
            </w:r>
          </w:p>
          <w:p w14:paraId="2358091F" w14:textId="77777777" w:rsidR="00F52469" w:rsidRPr="007C5818" w:rsidRDefault="00F52469" w:rsidP="00F52469">
            <w:pPr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В целях улучшения социально-экономического положения муниципального образования, а также достижения показателей, установленных Стратегией социально-экономического развития Пермского муниципального района, местными нормативами градостроительного проектирования предполагается увеличение существующего показателя обеспеченности объектами спорта закрытого типа в 2,41 раз:</w:t>
            </w:r>
          </w:p>
          <w:p w14:paraId="0362C1B5" w14:textId="77777777" w:rsidR="00F52469" w:rsidRPr="007C5818" w:rsidRDefault="00F52469" w:rsidP="00F52469">
            <w:pPr>
              <w:tabs>
                <w:tab w:val="left" w:pos="993"/>
              </w:tabs>
              <w:spacing w:line="300" w:lineRule="exact"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145 * 2,4 = 350 кв.м./1000 человек</w:t>
            </w:r>
          </w:p>
        </w:tc>
      </w:tr>
      <w:tr w:rsidR="00F52469" w:rsidRPr="007C5818" w14:paraId="4CFB85D5" w14:textId="77777777" w:rsidTr="0013698B">
        <w:tc>
          <w:tcPr>
            <w:tcW w:w="2264" w:type="dxa"/>
            <w:vMerge/>
          </w:tcPr>
          <w:p w14:paraId="71C07AC9" w14:textId="77777777" w:rsidR="00F52469" w:rsidRPr="007C5818" w:rsidRDefault="00F52469" w:rsidP="00F52469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03359B3" w14:textId="77777777" w:rsidR="00F52469" w:rsidRPr="007C5818" w:rsidRDefault="00F52469" w:rsidP="00F52469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4D04D210" w14:textId="77777777" w:rsidR="00F52469" w:rsidRPr="007C5818" w:rsidRDefault="00F52469" w:rsidP="00F52469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Данный показатель принят в соответствии с таблицей Д.1 СП 42.13330.2016 «СНиП 2.07.01-89* Градостроительство. Планировка и застройка городских и сельских поселений», утвержденного Приказом Минстроя России от 30.12.2016  № 1034/пр</w:t>
            </w:r>
          </w:p>
        </w:tc>
      </w:tr>
    </w:tbl>
    <w:p w14:paraId="483091D4" w14:textId="229D40FF" w:rsidR="00F52469" w:rsidRDefault="00355141" w:rsidP="0035514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5FECA8AD" w14:textId="553DF7C5" w:rsidR="00F953D8" w:rsidRDefault="00F953D8" w:rsidP="00CB03A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 </w:t>
      </w:r>
    </w:p>
    <w:p w14:paraId="6DFDD3B2" w14:textId="77777777" w:rsidR="00F953D8" w:rsidRDefault="00F953D8" w:rsidP="00CB03A4">
      <w:pPr>
        <w:ind w:firstLine="708"/>
        <w:rPr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F953D8" w:rsidRPr="007C5818" w14:paraId="17B72BC8" w14:textId="77777777" w:rsidTr="0013698B">
        <w:tc>
          <w:tcPr>
            <w:tcW w:w="2264" w:type="dxa"/>
            <w:vMerge w:val="restart"/>
          </w:tcPr>
          <w:p w14:paraId="587E42E7" w14:textId="4F490F5C" w:rsidR="00F953D8" w:rsidRPr="007C5818" w:rsidRDefault="00F953D8" w:rsidP="00F953D8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Объекты спорта, массового спорта и физической культуры </w:t>
            </w:r>
          </w:p>
        </w:tc>
        <w:tc>
          <w:tcPr>
            <w:tcW w:w="2551" w:type="dxa"/>
          </w:tcPr>
          <w:p w14:paraId="7ED98A7B" w14:textId="77777777" w:rsidR="00F953D8" w:rsidRPr="007C5818" w:rsidRDefault="00F953D8" w:rsidP="0013698B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7AA28678" w14:textId="05D33D26" w:rsidR="00F953D8" w:rsidRPr="007C5818" w:rsidRDefault="00F953D8" w:rsidP="0013698B">
            <w:pPr>
              <w:spacing w:line="300" w:lineRule="exact"/>
              <w:ind w:firstLine="323"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В соответствии с пунктом 57 таблицы Л.1 приложения Л СП 42.13330.2026 единовременная пропускная способность – 122 чел. на 1</w:t>
            </w:r>
            <w:r w:rsidR="00D74BCD" w:rsidRPr="007C5818">
              <w:rPr>
                <w:rFonts w:eastAsia="Calibri"/>
                <w:sz w:val="22"/>
                <w:szCs w:val="22"/>
              </w:rPr>
              <w:t>000</w:t>
            </w:r>
            <w:r w:rsidRPr="007C5818">
              <w:rPr>
                <w:rFonts w:eastAsia="Calibri"/>
                <w:sz w:val="22"/>
                <w:szCs w:val="22"/>
              </w:rPr>
              <w:t xml:space="preserve"> чел.</w:t>
            </w:r>
          </w:p>
          <w:p w14:paraId="1952C75E" w14:textId="5BCA5295" w:rsidR="00F953D8" w:rsidRPr="007C5818" w:rsidRDefault="00F953D8" w:rsidP="0013698B">
            <w:pPr>
              <w:tabs>
                <w:tab w:val="left" w:pos="993"/>
              </w:tabs>
              <w:spacing w:line="300" w:lineRule="exact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F953D8" w:rsidRPr="007C5818" w14:paraId="0A3C7A59" w14:textId="77777777" w:rsidTr="0013698B">
        <w:tc>
          <w:tcPr>
            <w:tcW w:w="2264" w:type="dxa"/>
            <w:vMerge/>
          </w:tcPr>
          <w:p w14:paraId="691747D5" w14:textId="77777777" w:rsidR="00F953D8" w:rsidRPr="007C5818" w:rsidRDefault="00F953D8" w:rsidP="0013698B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D2BAEB7" w14:textId="77777777" w:rsidR="00F953D8" w:rsidRPr="007C5818" w:rsidRDefault="00F953D8" w:rsidP="0013698B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4FDA7161" w14:textId="3FCCC082" w:rsidR="00F953D8" w:rsidRPr="007C5818" w:rsidRDefault="00F953D8" w:rsidP="0030107D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Данный показатель принят </w:t>
            </w:r>
            <w:r w:rsidR="0030107D" w:rsidRPr="007C5818">
              <w:rPr>
                <w:sz w:val="22"/>
                <w:szCs w:val="22"/>
              </w:rPr>
              <w:t xml:space="preserve">60 мин транспортной доступности общественным транспортом, исходя из условий обеспеченности в Пермском муниципальном округе  </w:t>
            </w:r>
          </w:p>
        </w:tc>
      </w:tr>
      <w:tr w:rsidR="0030107D" w:rsidRPr="007C5818" w14:paraId="4F7C428E" w14:textId="77777777" w:rsidTr="0013698B">
        <w:tc>
          <w:tcPr>
            <w:tcW w:w="2264" w:type="dxa"/>
            <w:vMerge w:val="restart"/>
          </w:tcPr>
          <w:p w14:paraId="4F0C013A" w14:textId="3D6AE353" w:rsidR="0030107D" w:rsidRPr="007C5818" w:rsidRDefault="0030107D" w:rsidP="0030107D">
            <w:pPr>
              <w:widowControl w:val="0"/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2551" w:type="dxa"/>
          </w:tcPr>
          <w:p w14:paraId="1A97EFA1" w14:textId="5C7C37EE" w:rsidR="0030107D" w:rsidRPr="007C5818" w:rsidRDefault="0030107D" w:rsidP="0030107D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51D0B9FF" w14:textId="353816DF" w:rsidR="0030107D" w:rsidRPr="007C5818" w:rsidRDefault="0030107D" w:rsidP="00355141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соответствии с пунктом 59 таблицы Л.1 приложения Л СП 42.13330.2026</w:t>
            </w:r>
            <w:r w:rsidR="00D74BCD" w:rsidRPr="007C5818">
              <w:rPr>
                <w:sz w:val="22"/>
                <w:szCs w:val="22"/>
              </w:rPr>
              <w:t xml:space="preserve"> нормативная потребность в объектах принята 110 объектов на 100 тыс. чел.; исходя из площади объектов - 1565,3 м2 на 1000 чел.</w:t>
            </w:r>
          </w:p>
        </w:tc>
      </w:tr>
      <w:tr w:rsidR="0030107D" w:rsidRPr="007C5818" w14:paraId="79FDB0EE" w14:textId="77777777" w:rsidTr="0013698B">
        <w:tc>
          <w:tcPr>
            <w:tcW w:w="2264" w:type="dxa"/>
            <w:vMerge/>
          </w:tcPr>
          <w:p w14:paraId="5E820DA6" w14:textId="03E79266" w:rsidR="0030107D" w:rsidRPr="007C5818" w:rsidRDefault="0030107D" w:rsidP="0030107D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E528188" w14:textId="247A82AC" w:rsidR="0030107D" w:rsidRPr="007C5818" w:rsidRDefault="0030107D" w:rsidP="0030107D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7E400B47" w14:textId="75610B18" w:rsidR="0030107D" w:rsidRPr="007C5818" w:rsidRDefault="00D74BCD" w:rsidP="00355141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соответствии с пунктом 59 таблицы Л.1 приложения Л СП 42.13330.2026 территориальная доступность составляет 1000 м пешеходной доступности</w:t>
            </w:r>
            <w:r w:rsidR="00355141" w:rsidRPr="007C5818">
              <w:rPr>
                <w:sz w:val="22"/>
                <w:szCs w:val="22"/>
              </w:rPr>
              <w:t>.</w:t>
            </w:r>
          </w:p>
        </w:tc>
      </w:tr>
      <w:tr w:rsidR="0030107D" w:rsidRPr="007C5818" w14:paraId="63C64F91" w14:textId="77777777" w:rsidTr="0013698B">
        <w:tc>
          <w:tcPr>
            <w:tcW w:w="2264" w:type="dxa"/>
            <w:vMerge w:val="restart"/>
          </w:tcPr>
          <w:p w14:paraId="05F2E78F" w14:textId="48732282" w:rsidR="0030107D" w:rsidRPr="007C5818" w:rsidRDefault="0030107D" w:rsidP="0030107D">
            <w:pPr>
              <w:widowControl w:val="0"/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Спортивные залы</w:t>
            </w:r>
          </w:p>
        </w:tc>
        <w:tc>
          <w:tcPr>
            <w:tcW w:w="2551" w:type="dxa"/>
          </w:tcPr>
          <w:p w14:paraId="52AA15F1" w14:textId="09C724E9" w:rsidR="0030107D" w:rsidRPr="007C5818" w:rsidRDefault="0030107D" w:rsidP="0030107D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Расчетный показатель минимально </w:t>
            </w:r>
            <w:r w:rsidRPr="007C5818">
              <w:rPr>
                <w:sz w:val="22"/>
                <w:szCs w:val="22"/>
              </w:rPr>
              <w:lastRenderedPageBreak/>
              <w:t>допустимого уровня обеспеченности</w:t>
            </w:r>
          </w:p>
        </w:tc>
        <w:tc>
          <w:tcPr>
            <w:tcW w:w="5074" w:type="dxa"/>
          </w:tcPr>
          <w:p w14:paraId="621892D8" w14:textId="26F3A017" w:rsidR="0030107D" w:rsidRPr="007C5818" w:rsidRDefault="0030107D" w:rsidP="00355141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lastRenderedPageBreak/>
              <w:t xml:space="preserve">В соответствии с пунктом 60 таблицы Л.1 приложения Л СП 42.13330.2026 </w:t>
            </w:r>
            <w:r w:rsidR="00D74BCD" w:rsidRPr="007C5818">
              <w:rPr>
                <w:sz w:val="22"/>
                <w:szCs w:val="22"/>
              </w:rPr>
              <w:t xml:space="preserve">нормативная потребность в объектах принята 59 объектов на 100 </w:t>
            </w:r>
            <w:r w:rsidR="00D74BCD" w:rsidRPr="007C5818">
              <w:rPr>
                <w:sz w:val="22"/>
                <w:szCs w:val="22"/>
              </w:rPr>
              <w:lastRenderedPageBreak/>
              <w:t>тыс. чел.; по площади пола спортивного зала – 280 кв. м на 1000 чел.</w:t>
            </w:r>
          </w:p>
        </w:tc>
      </w:tr>
      <w:tr w:rsidR="0030107D" w:rsidRPr="007C5818" w14:paraId="5286C743" w14:textId="77777777" w:rsidTr="0013698B">
        <w:tc>
          <w:tcPr>
            <w:tcW w:w="2264" w:type="dxa"/>
            <w:vMerge/>
          </w:tcPr>
          <w:p w14:paraId="23F4132B" w14:textId="77777777" w:rsidR="0030107D" w:rsidRPr="007C5818" w:rsidRDefault="0030107D" w:rsidP="0030107D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5901E14" w14:textId="37DFA456" w:rsidR="0030107D" w:rsidRPr="007C5818" w:rsidRDefault="0030107D" w:rsidP="0030107D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64DECDB7" w14:textId="6B515C4F" w:rsidR="0030107D" w:rsidRPr="007C5818" w:rsidRDefault="00D74BCD" w:rsidP="00355141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В соответствии с пунктом 60 таблицы Л.1 приложения Л СП 42.13330.2026 территориальная доступность составляет 1000 м пешеходной доступности</w:t>
            </w:r>
          </w:p>
        </w:tc>
      </w:tr>
    </w:tbl>
    <w:p w14:paraId="09F2003E" w14:textId="4AD2CD9F" w:rsidR="00F953D8" w:rsidRDefault="00355141" w:rsidP="0035514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24001275" w14:textId="2588C421" w:rsidR="00F953D8" w:rsidRDefault="00D74BCD" w:rsidP="00CB03A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2.2.1.4. </w:t>
      </w:r>
      <w:r w:rsidR="007876FF">
        <w:rPr>
          <w:sz w:val="28"/>
          <w:szCs w:val="28"/>
        </w:rPr>
        <w:t>позицию</w:t>
      </w:r>
      <w:r w:rsidR="000C727B">
        <w:rPr>
          <w:sz w:val="28"/>
          <w:szCs w:val="28"/>
        </w:rPr>
        <w:t>:</w:t>
      </w:r>
    </w:p>
    <w:p w14:paraId="31D0D45E" w14:textId="3D2D0B6B" w:rsidR="00F953D8" w:rsidRDefault="00355141" w:rsidP="00355141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7876FF" w:rsidRPr="007C5818" w14:paraId="03270D8C" w14:textId="77777777" w:rsidTr="0013698B">
        <w:trPr>
          <w:trHeight w:val="154"/>
        </w:trPr>
        <w:tc>
          <w:tcPr>
            <w:tcW w:w="9889" w:type="dxa"/>
            <w:gridSpan w:val="3"/>
          </w:tcPr>
          <w:p w14:paraId="2D17BFD5" w14:textId="77777777" w:rsidR="007876FF" w:rsidRPr="007C5818" w:rsidRDefault="007876FF" w:rsidP="007876FF">
            <w:pPr>
              <w:widowControl w:val="0"/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Объекты местного значения в области автомобильных дорог местного значения</w:t>
            </w:r>
          </w:p>
        </w:tc>
      </w:tr>
      <w:tr w:rsidR="007876FF" w:rsidRPr="007C5818" w14:paraId="0E9D9FFE" w14:textId="77777777" w:rsidTr="0013698B">
        <w:trPr>
          <w:trHeight w:val="200"/>
        </w:trPr>
        <w:tc>
          <w:tcPr>
            <w:tcW w:w="2264" w:type="dxa"/>
            <w:vMerge w:val="restart"/>
          </w:tcPr>
          <w:p w14:paraId="0C3F6C0F" w14:textId="77777777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Объекты для хранения транспортных средств</w:t>
            </w:r>
          </w:p>
        </w:tc>
        <w:tc>
          <w:tcPr>
            <w:tcW w:w="2551" w:type="dxa"/>
          </w:tcPr>
          <w:p w14:paraId="782137C4" w14:textId="77777777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5074" w:type="dxa"/>
          </w:tcPr>
          <w:p w14:paraId="2D655381" w14:textId="77777777" w:rsidR="007876FF" w:rsidRPr="007C5818" w:rsidRDefault="007876FF" w:rsidP="007876FF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bookmarkStart w:id="1" w:name="_Hlk158393415"/>
            <w:r w:rsidRPr="007C5818">
              <w:rPr>
                <w:rFonts w:eastAsia="Calibri"/>
                <w:sz w:val="22"/>
                <w:szCs w:val="22"/>
              </w:rPr>
              <w:t>Обеспеченность объектами хранения для легковых автомобилей в жилой зоне нормирована в соответствии с Распоряжением Министерства транспорта Российской Федерации от 22.11.2022 № АК-292-р «Об утверждении методических рекомендаций для субъектов Российской Федерации по определению необходимого количества парковок (парковочных мест) на территории муниципальных образований с учетом взаимосвязи с параметрами работы пассажирского транспорта общего пользования», с учетом СП 42.13330.2016</w:t>
            </w:r>
            <w:bookmarkEnd w:id="1"/>
            <w:r w:rsidRPr="007C5818">
              <w:rPr>
                <w:rFonts w:eastAsia="Calibri"/>
                <w:sz w:val="22"/>
                <w:szCs w:val="22"/>
              </w:rPr>
              <w:t>.</w:t>
            </w:r>
          </w:p>
          <w:p w14:paraId="2341496B" w14:textId="77777777" w:rsidR="007876FF" w:rsidRPr="007C5818" w:rsidRDefault="007876FF" w:rsidP="007876FF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Нормативное количество машино-мест на квартиру – 1,0.</w:t>
            </w:r>
          </w:p>
          <w:p w14:paraId="1AAA4146" w14:textId="77777777" w:rsidR="007876FF" w:rsidRPr="007C5818" w:rsidRDefault="007876FF" w:rsidP="007876FF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Из расчета проживания в одной квартире в среднем 3 человека, принимается нормативное количество машино-мест на человека – 0,32.</w:t>
            </w:r>
          </w:p>
          <w:p w14:paraId="1096E523" w14:textId="77777777" w:rsidR="007876FF" w:rsidRPr="007C5818" w:rsidRDefault="007876FF" w:rsidP="007876FF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Следует, что нормативное количество машино-мест на 1000 человек:</w:t>
            </w:r>
          </w:p>
          <w:p w14:paraId="07E126DE" w14:textId="77777777" w:rsidR="007876FF" w:rsidRPr="007C5818" w:rsidRDefault="007876FF" w:rsidP="007876FF">
            <w:pPr>
              <w:tabs>
                <w:tab w:val="left" w:pos="0"/>
              </w:tabs>
              <w:spacing w:line="300" w:lineRule="exac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0,32 * 1000 = 320</w:t>
            </w:r>
          </w:p>
          <w:p w14:paraId="639CBA22" w14:textId="77777777" w:rsidR="007876FF" w:rsidRPr="007C5818" w:rsidRDefault="007876FF" w:rsidP="007876FF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>Проектом предусмотрен показатель обеспеченности населения местами хранения личного автотранспорта на 1000 человек – 320 машино-мест.</w:t>
            </w:r>
          </w:p>
        </w:tc>
      </w:tr>
      <w:tr w:rsidR="007876FF" w:rsidRPr="007C5818" w14:paraId="40D50FAD" w14:textId="77777777" w:rsidTr="0013698B">
        <w:trPr>
          <w:trHeight w:val="200"/>
        </w:trPr>
        <w:tc>
          <w:tcPr>
            <w:tcW w:w="2264" w:type="dxa"/>
            <w:vMerge/>
          </w:tcPr>
          <w:p w14:paraId="500F8D7E" w14:textId="77777777" w:rsidR="007876FF" w:rsidRPr="007C5818" w:rsidRDefault="007876FF" w:rsidP="007876FF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FB3F9C7" w14:textId="77777777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368253C9" w14:textId="77777777" w:rsidR="007876FF" w:rsidRPr="007C5818" w:rsidRDefault="007876FF" w:rsidP="007876FF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Данный показатель принят в соответствии с Приложением № 4 Приказа Минэкономразвития России от 15.02.2021 № 71 «Об утверждении Методических рекомендаций по подготовке нормативов градостроительного проектирования»</w:t>
            </w:r>
          </w:p>
        </w:tc>
      </w:tr>
      <w:tr w:rsidR="007876FF" w:rsidRPr="007C5818" w14:paraId="3FEF1D9B" w14:textId="77777777" w:rsidTr="0013698B">
        <w:trPr>
          <w:trHeight w:val="200"/>
        </w:trPr>
        <w:tc>
          <w:tcPr>
            <w:tcW w:w="2264" w:type="dxa"/>
          </w:tcPr>
          <w:p w14:paraId="48C72887" w14:textId="77777777" w:rsidR="007876FF" w:rsidRPr="007C5818" w:rsidRDefault="007876FF" w:rsidP="007876FF">
            <w:pPr>
              <w:widowControl w:val="0"/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Автомобильные дороги местного значения</w:t>
            </w:r>
          </w:p>
        </w:tc>
        <w:tc>
          <w:tcPr>
            <w:tcW w:w="2551" w:type="dxa"/>
          </w:tcPr>
          <w:p w14:paraId="1B6AA43A" w14:textId="77777777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х</w:t>
            </w:r>
          </w:p>
        </w:tc>
        <w:tc>
          <w:tcPr>
            <w:tcW w:w="5074" w:type="dxa"/>
          </w:tcPr>
          <w:p w14:paraId="652B0F19" w14:textId="77777777" w:rsidR="007876FF" w:rsidRPr="007C5818" w:rsidRDefault="007876FF" w:rsidP="007876FF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 xml:space="preserve">Предельные значения расчетных показателей основных параметров автомобильных дорог местного значения в соответствии с СП 42.13330.2016, СП 34.13330.2021 Свод правил. Автомобильные дороги. СНиП 2.05.02-85*, утвержденный Приказом Минстроя России от 09.02.2021 № 53/пр, ГОСТ Р 52399-2022 Национальный стандарт Российской Федерации. </w:t>
            </w:r>
            <w:r w:rsidRPr="007C5818">
              <w:rPr>
                <w:bCs/>
                <w:sz w:val="22"/>
                <w:szCs w:val="22"/>
              </w:rPr>
              <w:lastRenderedPageBreak/>
              <w:t>Дороги автомобильные общего пользования. Геометрические элементы. Технические требования, утвержденный Приказом Росстандарта от 19.01.2022 № 27-ст.</w:t>
            </w:r>
          </w:p>
        </w:tc>
      </w:tr>
    </w:tbl>
    <w:p w14:paraId="4135A297" w14:textId="4796AD95" w:rsidR="004D328B" w:rsidRDefault="000C727B" w:rsidP="000C727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</w:p>
    <w:p w14:paraId="0C999F9C" w14:textId="677C6E1A" w:rsidR="00521D01" w:rsidRDefault="004D328B" w:rsidP="00CB03A4">
      <w:pPr>
        <w:ind w:firstLine="708"/>
        <w:rPr>
          <w:sz w:val="28"/>
          <w:szCs w:val="28"/>
        </w:rPr>
      </w:pPr>
      <w:r w:rsidRPr="004D328B">
        <w:rPr>
          <w:sz w:val="28"/>
          <w:szCs w:val="28"/>
        </w:rPr>
        <w:t>изложить в следующей редакции:</w:t>
      </w:r>
    </w:p>
    <w:p w14:paraId="551A9863" w14:textId="3CA9B03F" w:rsidR="004D328B" w:rsidRDefault="000C727B" w:rsidP="000C727B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4"/>
        <w:gridCol w:w="2551"/>
        <w:gridCol w:w="5074"/>
      </w:tblGrid>
      <w:tr w:rsidR="007876FF" w:rsidRPr="007C5818" w14:paraId="300F8974" w14:textId="77777777" w:rsidTr="0013698B">
        <w:trPr>
          <w:trHeight w:val="154"/>
        </w:trPr>
        <w:tc>
          <w:tcPr>
            <w:tcW w:w="9889" w:type="dxa"/>
            <w:gridSpan w:val="3"/>
          </w:tcPr>
          <w:p w14:paraId="4506C710" w14:textId="77777777" w:rsidR="007876FF" w:rsidRPr="007C5818" w:rsidRDefault="007876FF" w:rsidP="007876FF">
            <w:pPr>
              <w:widowControl w:val="0"/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Объекты местного значения в области автомобильных дорог местного значения</w:t>
            </w:r>
          </w:p>
        </w:tc>
      </w:tr>
      <w:tr w:rsidR="007876FF" w:rsidRPr="007C5818" w14:paraId="43B868B0" w14:textId="77777777" w:rsidTr="0013698B">
        <w:trPr>
          <w:trHeight w:val="200"/>
        </w:trPr>
        <w:tc>
          <w:tcPr>
            <w:tcW w:w="2264" w:type="dxa"/>
            <w:vMerge w:val="restart"/>
          </w:tcPr>
          <w:p w14:paraId="5F18FC68" w14:textId="21CFEBCA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Объекты для хранения транспортных средств</w:t>
            </w:r>
            <w:r w:rsidR="007E72B2" w:rsidRPr="007C5818">
              <w:rPr>
                <w:sz w:val="22"/>
                <w:szCs w:val="22"/>
              </w:rPr>
              <w:t xml:space="preserve"> в жилой зоне</w:t>
            </w:r>
          </w:p>
        </w:tc>
        <w:tc>
          <w:tcPr>
            <w:tcW w:w="2551" w:type="dxa"/>
          </w:tcPr>
          <w:p w14:paraId="5C9816BE" w14:textId="35FE81E3" w:rsidR="007876FF" w:rsidRPr="007C5818" w:rsidRDefault="008E5D63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Обеспеченность машино-местами для хранения автомобилей жителей многоквартирных домов</w:t>
            </w:r>
          </w:p>
        </w:tc>
        <w:tc>
          <w:tcPr>
            <w:tcW w:w="5074" w:type="dxa"/>
          </w:tcPr>
          <w:p w14:paraId="51AD659E" w14:textId="790CBD2C" w:rsidR="008E5D63" w:rsidRPr="007C5818" w:rsidRDefault="007876FF" w:rsidP="008E5D63">
            <w:pPr>
              <w:tabs>
                <w:tab w:val="left" w:pos="0"/>
              </w:tabs>
              <w:spacing w:line="300" w:lineRule="exact"/>
              <w:ind w:firstLine="32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C5818">
              <w:rPr>
                <w:rFonts w:eastAsia="Calibri"/>
                <w:sz w:val="22"/>
                <w:szCs w:val="22"/>
              </w:rPr>
              <w:t xml:space="preserve">Обеспеченность объектами хранения для легковых автомобилей в жилой зоне нормирована в соответствии с </w:t>
            </w:r>
            <w:r w:rsidR="008E5D63" w:rsidRPr="007C5818">
              <w:rPr>
                <w:rFonts w:eastAsia="Calibri"/>
                <w:sz w:val="22"/>
                <w:szCs w:val="22"/>
              </w:rPr>
              <w:t>региональными нормативами градостроительного проектирования Пермского края.</w:t>
            </w:r>
          </w:p>
          <w:p w14:paraId="2FF76384" w14:textId="54DB2346" w:rsidR="00C7682F" w:rsidRPr="007C5818" w:rsidRDefault="00C7682F" w:rsidP="008E5D63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Предельные значения расчетных показателей приобъектных стоянок легковых автомобилей для общеобразовательных организаций, дошкольных образовательных организаций приняты </w:t>
            </w:r>
            <w:r w:rsidR="008E5D63" w:rsidRPr="007C5818">
              <w:rPr>
                <w:sz w:val="22"/>
                <w:szCs w:val="22"/>
              </w:rPr>
              <w:t>руководствуясь</w:t>
            </w:r>
            <w:r w:rsidRPr="007C5818">
              <w:rPr>
                <w:sz w:val="22"/>
                <w:szCs w:val="22"/>
              </w:rPr>
              <w:t xml:space="preserve"> приложени</w:t>
            </w:r>
            <w:r w:rsidR="008E5D63" w:rsidRPr="007C5818">
              <w:rPr>
                <w:sz w:val="22"/>
                <w:szCs w:val="22"/>
              </w:rPr>
              <w:t>ем</w:t>
            </w:r>
            <w:r w:rsidRPr="007C5818">
              <w:rPr>
                <w:sz w:val="22"/>
                <w:szCs w:val="22"/>
              </w:rPr>
              <w:t xml:space="preserve"> Е, таблиц</w:t>
            </w:r>
            <w:r w:rsidR="007E72B2" w:rsidRPr="007C5818">
              <w:rPr>
                <w:sz w:val="22"/>
                <w:szCs w:val="22"/>
              </w:rPr>
              <w:t>а</w:t>
            </w:r>
            <w:r w:rsidRPr="007C5818">
              <w:rPr>
                <w:sz w:val="22"/>
                <w:szCs w:val="22"/>
              </w:rPr>
              <w:t xml:space="preserve"> Е.1 СП 531.1325800.2024 Свод правил </w:t>
            </w:r>
            <w:r w:rsidR="006801FD" w:rsidRPr="007C5818">
              <w:rPr>
                <w:sz w:val="22"/>
                <w:szCs w:val="22"/>
              </w:rPr>
              <w:t>«</w:t>
            </w:r>
            <w:r w:rsidRPr="007C5818">
              <w:rPr>
                <w:sz w:val="22"/>
                <w:szCs w:val="22"/>
              </w:rPr>
              <w:t>Градостроительство. Модели городской среды. Общие положения</w:t>
            </w:r>
            <w:r w:rsidR="006801FD" w:rsidRPr="007C5818">
              <w:rPr>
                <w:sz w:val="22"/>
                <w:szCs w:val="22"/>
              </w:rPr>
              <w:t>»</w:t>
            </w:r>
            <w:r w:rsidRPr="007C5818">
              <w:rPr>
                <w:sz w:val="22"/>
                <w:szCs w:val="22"/>
              </w:rPr>
              <w:t>, утвержденный приказом Минстроя России от 18.01.2024 № 25/пр</w:t>
            </w:r>
            <w:r w:rsidR="000C727B" w:rsidRPr="007C5818">
              <w:rPr>
                <w:sz w:val="22"/>
                <w:szCs w:val="22"/>
              </w:rPr>
              <w:t>,</w:t>
            </w:r>
            <w:r w:rsidR="002C5A1C" w:rsidRPr="007C5818">
              <w:rPr>
                <w:sz w:val="22"/>
                <w:szCs w:val="22"/>
              </w:rPr>
              <w:t xml:space="preserve"> с учетом особенности фактического положения на территории Пермского муниципального округа Пермского края.</w:t>
            </w:r>
          </w:p>
          <w:p w14:paraId="768FD89B" w14:textId="77777777" w:rsidR="00B80660" w:rsidRPr="007C5818" w:rsidRDefault="00B80660" w:rsidP="00B8066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Территория Пермского муниципального округа относится к сельской местности, где жителям ежедневно необходимо преодолевать значительные расстояния с целью удовлетворения базовых потребностей, в частности, подвоз детей к детским садам и школам, в отличие от городской местности, где указанные социальные объекты расположены в шаговой доступности.</w:t>
            </w:r>
          </w:p>
          <w:p w14:paraId="0775B73C" w14:textId="2E8A3560" w:rsidR="00B80660" w:rsidRPr="007C5818" w:rsidRDefault="00B80660" w:rsidP="00B8066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В соответствии с анализом территории Пермского муниципального округа, проведенного в рамках разработки генерального плана Пермского муниципального округа выявлено, что Пермский муниципальный округ является территорией с высокой степенью пространственной неоднородности. Его специфика определяется сочетанием крупного регионального центра (г. Пермь) и значительного количества сельских населённых пунктов, удалённых от города на расстояние от 10 до 50 км. Такая планировочная структура формирует особый тип транспортного спроса: наряду с поездками в г. Пермь (работа, учеба, доступ к услугам областного уровня) возникает значительная потребность в локальных </w:t>
            </w:r>
            <w:r w:rsidRPr="007C5818">
              <w:rPr>
                <w:sz w:val="22"/>
                <w:szCs w:val="22"/>
              </w:rPr>
              <w:lastRenderedPageBreak/>
              <w:t>перемещениях внутри округа – к школам, поликлиникам, многофункциональным центрам, административным объектам.</w:t>
            </w:r>
          </w:p>
          <w:p w14:paraId="4A033544" w14:textId="01BF50CC" w:rsidR="00B80660" w:rsidRPr="007C5818" w:rsidRDefault="00B80660" w:rsidP="00B8066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Сложившаяся в настоящее время система перевозок в значительной степени ориентирована на межмуниципальные маршруты, исходящие из г. Пермь. Их трассировка носит радиальный характер: маршруты обеспечивают вывоз пассажиров в город и возврат обратно, тогда как горизонтальные, внутрирайонные связи остаются недостаточно развитыми. При этом пассажирские перевозки в пределах округа фактически становятся зависимыми от регулярности движения межмуниципального транспорта, что снижает устойчивость транспортной системы в целом.</w:t>
            </w:r>
          </w:p>
          <w:p w14:paraId="781F3B94" w14:textId="029147C7" w:rsidR="00B80660" w:rsidRPr="007C5818" w:rsidRDefault="00B80660" w:rsidP="00B8066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По результатам ГИС-анализа выявлено 112 населённых пунктов, которые находятся за переделами зон нормативной транспортной доступности в рамках действующей маршрутной сети. Это, как правило, населенные пункты со средней численностью населения порядка 50 человек. Такие территории наиболее уязвимы с социальной точки зрения: они характеризуются высокой долей дошкольников, школьников, зависящих от регулярных перевозок.</w:t>
            </w:r>
          </w:p>
          <w:p w14:paraId="16569816" w14:textId="3D34B547" w:rsidR="00B80660" w:rsidRPr="007C5818" w:rsidRDefault="00B80660" w:rsidP="00B80660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На маршрутах регулярных перевозок, пассажиропоток в часы пик (7.00-8.30 ч., 17.00-19.00</w:t>
            </w:r>
            <w:r w:rsidR="009975EC" w:rsidRPr="007C5818">
              <w:rPr>
                <w:sz w:val="22"/>
                <w:szCs w:val="22"/>
              </w:rPr>
              <w:t xml:space="preserve"> ч.</w:t>
            </w:r>
            <w:r w:rsidRPr="007C5818">
              <w:rPr>
                <w:sz w:val="22"/>
                <w:szCs w:val="22"/>
              </w:rPr>
              <w:t>) превышает вместимость транспорта, в связи с чем, транспортные средства переполнены и опасны для подвоза детей, в частности дошкольников.</w:t>
            </w:r>
          </w:p>
          <w:p w14:paraId="2C0E82B0" w14:textId="43AFE47B" w:rsidR="008E5D63" w:rsidRPr="007C5818" w:rsidRDefault="009975EC" w:rsidP="00BF0236">
            <w:pPr>
              <w:spacing w:line="300" w:lineRule="exact"/>
              <w:ind w:firstLine="323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Н</w:t>
            </w:r>
            <w:r w:rsidR="00B80660" w:rsidRPr="007C5818">
              <w:rPr>
                <w:sz w:val="22"/>
                <w:szCs w:val="22"/>
              </w:rPr>
              <w:t xml:space="preserve">еобеспеченность 112 населённых пунктов, которые находятся за переделами зон нормативной транспортной доступности в рамках действующей маршрутной сети; необеспеченность горизонтальными, внутрирайонными связями; зависимость пассажирских перевозок в пределах </w:t>
            </w:r>
            <w:r w:rsidRPr="007C5818">
              <w:rPr>
                <w:sz w:val="22"/>
                <w:szCs w:val="22"/>
              </w:rPr>
              <w:t>округа</w:t>
            </w:r>
            <w:r w:rsidR="00B80660" w:rsidRPr="007C5818">
              <w:rPr>
                <w:sz w:val="22"/>
                <w:szCs w:val="22"/>
              </w:rPr>
              <w:t xml:space="preserve"> от регулярности движения межмуниципального транспорта; переполненность транспортных средств в часы пик; неполный спектр образовательных услуг в детских дошкольных учреждениях (например, отсутствуют группы ясельного возраста, что дает предпосылки к зачислению детей в детские дошкольные учреждения, расположенные в других населенных пунктах), вынуждают работающих родителей осуществлять подвоз детей в детские сады и школы перед поездкой на работу в г. Пермь (более 70 % </w:t>
            </w:r>
            <w:r w:rsidR="00B80660" w:rsidRPr="007C5818">
              <w:rPr>
                <w:sz w:val="22"/>
                <w:szCs w:val="22"/>
              </w:rPr>
              <w:lastRenderedPageBreak/>
              <w:t>работающих родителей) на личном транспорте, что требует выделение достаточного количества приобъектных стоянок для высадки/посадки детей.</w:t>
            </w:r>
            <w:r w:rsidR="007A7817" w:rsidRPr="007C5818">
              <w:rPr>
                <w:sz w:val="22"/>
                <w:szCs w:val="22"/>
              </w:rPr>
              <w:t xml:space="preserve"> Минимальное количество машино-мест для объектов образования принято на основе расчетов</w:t>
            </w:r>
            <w:r w:rsidR="00BF0236" w:rsidRPr="007C5818">
              <w:rPr>
                <w:sz w:val="22"/>
                <w:szCs w:val="22"/>
              </w:rPr>
              <w:t>*</w:t>
            </w:r>
            <w:r w:rsidR="007A7817" w:rsidRPr="007C5818">
              <w:rPr>
                <w:sz w:val="22"/>
                <w:szCs w:val="22"/>
              </w:rPr>
              <w:t xml:space="preserve"> от максимального количества детей</w:t>
            </w:r>
            <w:r w:rsidR="00BF0236" w:rsidRPr="007C5818">
              <w:rPr>
                <w:sz w:val="22"/>
                <w:szCs w:val="22"/>
              </w:rPr>
              <w:t xml:space="preserve"> и сотрудников.</w:t>
            </w:r>
          </w:p>
        </w:tc>
      </w:tr>
      <w:tr w:rsidR="007876FF" w:rsidRPr="007C5818" w14:paraId="4FE3628D" w14:textId="77777777" w:rsidTr="0013698B">
        <w:trPr>
          <w:trHeight w:val="200"/>
        </w:trPr>
        <w:tc>
          <w:tcPr>
            <w:tcW w:w="2264" w:type="dxa"/>
            <w:vMerge/>
          </w:tcPr>
          <w:p w14:paraId="1494FE1C" w14:textId="4B1C784E" w:rsidR="007876FF" w:rsidRPr="007C5818" w:rsidRDefault="007876FF" w:rsidP="007876FF">
            <w:pPr>
              <w:widowControl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2E5274E" w14:textId="77777777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5074" w:type="dxa"/>
          </w:tcPr>
          <w:p w14:paraId="1C21987B" w14:textId="5B2D47EF" w:rsidR="007876FF" w:rsidRPr="007C5818" w:rsidRDefault="007876FF" w:rsidP="000C727B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 xml:space="preserve">Данный показатель принят в соответствии с Приложением № 4 Приказа Минэкономразвития России от 15.02.2021 № 71 «Об утверждении Методических рекомендаций по подготовке нормативов градостроительного проектирования», пунктом 8.113 СП 42.13330.2026 </w:t>
            </w:r>
            <w:r w:rsidR="000C727B" w:rsidRPr="007C5818">
              <w:rPr>
                <w:sz w:val="22"/>
                <w:szCs w:val="22"/>
              </w:rPr>
              <w:t>–</w:t>
            </w:r>
            <w:r w:rsidRPr="007C5818">
              <w:rPr>
                <w:sz w:val="22"/>
                <w:szCs w:val="22"/>
              </w:rPr>
              <w:t xml:space="preserve"> не более 800 м</w:t>
            </w:r>
            <w:r w:rsidR="008A18E1" w:rsidRPr="007C5818">
              <w:rPr>
                <w:sz w:val="22"/>
                <w:szCs w:val="22"/>
              </w:rPr>
              <w:t xml:space="preserve"> для зоны жилой застройки.</w:t>
            </w:r>
          </w:p>
        </w:tc>
      </w:tr>
      <w:tr w:rsidR="007876FF" w:rsidRPr="007C5818" w14:paraId="6A35A27F" w14:textId="77777777" w:rsidTr="0013698B">
        <w:trPr>
          <w:trHeight w:val="200"/>
        </w:trPr>
        <w:tc>
          <w:tcPr>
            <w:tcW w:w="2264" w:type="dxa"/>
          </w:tcPr>
          <w:p w14:paraId="61489A15" w14:textId="77777777" w:rsidR="007876FF" w:rsidRPr="007C5818" w:rsidRDefault="007876FF" w:rsidP="007876FF">
            <w:pPr>
              <w:widowControl w:val="0"/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Автомобильные дороги местного значения</w:t>
            </w:r>
          </w:p>
        </w:tc>
        <w:tc>
          <w:tcPr>
            <w:tcW w:w="2551" w:type="dxa"/>
          </w:tcPr>
          <w:p w14:paraId="394BEFD2" w14:textId="77777777" w:rsidR="007876FF" w:rsidRPr="007C5818" w:rsidRDefault="007876FF" w:rsidP="007876FF">
            <w:pPr>
              <w:spacing w:line="300" w:lineRule="exact"/>
              <w:rPr>
                <w:sz w:val="22"/>
                <w:szCs w:val="22"/>
              </w:rPr>
            </w:pPr>
            <w:r w:rsidRPr="007C5818">
              <w:rPr>
                <w:sz w:val="22"/>
                <w:szCs w:val="22"/>
              </w:rPr>
              <w:t>х</w:t>
            </w:r>
          </w:p>
        </w:tc>
        <w:tc>
          <w:tcPr>
            <w:tcW w:w="5074" w:type="dxa"/>
          </w:tcPr>
          <w:p w14:paraId="313C1D1D" w14:textId="342FB39A" w:rsidR="007876FF" w:rsidRPr="007C5818" w:rsidRDefault="007876FF" w:rsidP="000C727B">
            <w:pPr>
              <w:spacing w:line="300" w:lineRule="exact"/>
              <w:jc w:val="both"/>
              <w:rPr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Предельные значения расчетных показателей основных параметров автомобильных дорог местного значения в соответствии с СП 42.13330.20</w:t>
            </w:r>
            <w:r w:rsidR="008A18E1" w:rsidRPr="007C5818">
              <w:rPr>
                <w:bCs/>
                <w:sz w:val="22"/>
                <w:szCs w:val="22"/>
              </w:rPr>
              <w:t>2</w:t>
            </w:r>
            <w:r w:rsidRPr="007C5818">
              <w:rPr>
                <w:bCs/>
                <w:sz w:val="22"/>
                <w:szCs w:val="22"/>
              </w:rPr>
              <w:t>6, СП 34.13330.2021 Свод правил. Автомобильные дороги. С</w:t>
            </w:r>
            <w:r w:rsidR="000C727B" w:rsidRPr="007C5818">
              <w:rPr>
                <w:bCs/>
                <w:sz w:val="22"/>
                <w:szCs w:val="22"/>
              </w:rPr>
              <w:t>н</w:t>
            </w:r>
            <w:r w:rsidRPr="007C5818">
              <w:rPr>
                <w:bCs/>
                <w:sz w:val="22"/>
                <w:szCs w:val="22"/>
              </w:rPr>
              <w:t>иП 2.05.02-85*, утвержденный Приказом Минстроя России от 09.02.2021 № 53/пр</w:t>
            </w:r>
            <w:r w:rsidR="008A18E1" w:rsidRPr="007C5818">
              <w:rPr>
                <w:bCs/>
                <w:sz w:val="22"/>
                <w:szCs w:val="22"/>
              </w:rPr>
              <w:t>.</w:t>
            </w:r>
          </w:p>
        </w:tc>
      </w:tr>
      <w:tr w:rsidR="007A7817" w:rsidRPr="007C5818" w14:paraId="69DBE592" w14:textId="77777777" w:rsidTr="001C5F5A">
        <w:trPr>
          <w:trHeight w:val="200"/>
        </w:trPr>
        <w:tc>
          <w:tcPr>
            <w:tcW w:w="9889" w:type="dxa"/>
            <w:gridSpan w:val="3"/>
          </w:tcPr>
          <w:p w14:paraId="323F9A1B" w14:textId="707AC76A" w:rsidR="007A7817" w:rsidRPr="007C5818" w:rsidRDefault="00F22D24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*</w:t>
            </w:r>
            <w:r w:rsidR="007A7817" w:rsidRPr="007C5818">
              <w:rPr>
                <w:bCs/>
                <w:sz w:val="22"/>
                <w:szCs w:val="22"/>
              </w:rPr>
              <w:t xml:space="preserve"> Расчет для </w:t>
            </w:r>
            <w:r w:rsidR="00E16044" w:rsidRPr="007C5818">
              <w:rPr>
                <w:bCs/>
                <w:sz w:val="22"/>
                <w:szCs w:val="22"/>
              </w:rPr>
              <w:t xml:space="preserve">детских </w:t>
            </w:r>
            <w:r w:rsidR="007A7817" w:rsidRPr="007C5818">
              <w:rPr>
                <w:bCs/>
                <w:sz w:val="22"/>
                <w:szCs w:val="22"/>
              </w:rPr>
              <w:t>дошкольных учреждений</w:t>
            </w:r>
            <w:r w:rsidR="00E16044" w:rsidRPr="007C5818">
              <w:rPr>
                <w:bCs/>
                <w:sz w:val="22"/>
                <w:szCs w:val="22"/>
              </w:rPr>
              <w:t xml:space="preserve"> (далее – ДДУ)</w:t>
            </w:r>
            <w:r w:rsidR="007A7817" w:rsidRPr="007C5818">
              <w:rPr>
                <w:bCs/>
                <w:sz w:val="22"/>
                <w:szCs w:val="22"/>
              </w:rPr>
              <w:t>.</w:t>
            </w:r>
          </w:p>
          <w:p w14:paraId="4D07BCAC" w14:textId="0B2CEE9A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Расчет произв</w:t>
            </w:r>
            <w:r w:rsidR="00E16044" w:rsidRPr="007C5818">
              <w:rPr>
                <w:bCs/>
                <w:sz w:val="22"/>
                <w:szCs w:val="22"/>
              </w:rPr>
              <w:t>еден</w:t>
            </w:r>
            <w:r w:rsidRPr="007C5818">
              <w:rPr>
                <w:bCs/>
                <w:sz w:val="22"/>
                <w:szCs w:val="22"/>
              </w:rPr>
              <w:t xml:space="preserve"> на максимальное количество детей, принятых в ДДУ.</w:t>
            </w:r>
          </w:p>
          <w:p w14:paraId="3CDDFB89" w14:textId="065D3E99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 xml:space="preserve">Согласно технической документации, ДДУ рассчитывается на определенное количество мест </w:t>
            </w:r>
            <w:r w:rsidR="000C727B" w:rsidRPr="007C5818">
              <w:rPr>
                <w:bCs/>
                <w:sz w:val="22"/>
                <w:szCs w:val="22"/>
              </w:rPr>
              <w:t>–</w:t>
            </w:r>
            <w:r w:rsidRPr="007C5818">
              <w:rPr>
                <w:bCs/>
                <w:sz w:val="22"/>
                <w:szCs w:val="22"/>
              </w:rPr>
              <w:t xml:space="preserve"> основной типовой проект в </w:t>
            </w:r>
            <w:r w:rsidR="00E16044" w:rsidRPr="007C5818">
              <w:rPr>
                <w:bCs/>
                <w:sz w:val="22"/>
                <w:szCs w:val="22"/>
              </w:rPr>
              <w:t>Пермском муниципальном округе</w:t>
            </w:r>
            <w:r w:rsidRPr="007C5818">
              <w:rPr>
                <w:bCs/>
                <w:sz w:val="22"/>
                <w:szCs w:val="22"/>
              </w:rPr>
              <w:t xml:space="preserve"> – 350 мест (данный типовой проект принят для обоснования расчета), однако, фактически комплектация в ДДУ производится на 30 % больше нормативной, что составляет 455 детей.</w:t>
            </w:r>
          </w:p>
          <w:p w14:paraId="2B078393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С учетом вышеуказанных проблем транспортной доступности около 50 % родителей осуществляют подвоз детей на личном автомобиле, что составляет 228 автомобилей.</w:t>
            </w:r>
          </w:p>
          <w:p w14:paraId="5A4F58D8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Согласно графику предоставления образовательных услуг в ДДУ приём детей осуществляется с 7.00 до 8.00 ч.</w:t>
            </w:r>
          </w:p>
          <w:p w14:paraId="31104A62" w14:textId="12DE908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Так, за 1 час приёма детей, через приобъектную автостоянку пройдёт трафик в 228 автомобилей.</w:t>
            </w:r>
          </w:p>
          <w:p w14:paraId="59026B5D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Остановка каждого автомобиля производится в среднем 7 мин. для доставки ребенка в группу.</w:t>
            </w:r>
          </w:p>
          <w:p w14:paraId="7215EBB4" w14:textId="6E17FF8B" w:rsidR="007A7817" w:rsidRPr="007C5818" w:rsidRDefault="00E16044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Одно машино-место</w:t>
            </w:r>
            <w:r w:rsidR="007A7817" w:rsidRPr="007C5818">
              <w:rPr>
                <w:bCs/>
                <w:sz w:val="22"/>
                <w:szCs w:val="22"/>
              </w:rPr>
              <w:t xml:space="preserve"> за 1 час имеет парковочный трафик – 8,6 автомобилей, следовательно, вместимость парковки составит 27 </w:t>
            </w:r>
            <w:r w:rsidRPr="007C5818">
              <w:rPr>
                <w:bCs/>
                <w:sz w:val="22"/>
                <w:szCs w:val="22"/>
              </w:rPr>
              <w:t>машино-мест</w:t>
            </w:r>
            <w:r w:rsidR="007A7817" w:rsidRPr="007C5818">
              <w:rPr>
                <w:bCs/>
                <w:sz w:val="22"/>
                <w:szCs w:val="22"/>
              </w:rPr>
              <w:t xml:space="preserve"> (228 чел. /8,6 машин).</w:t>
            </w:r>
            <w:r w:rsidRPr="007C5818">
              <w:rPr>
                <w:bCs/>
                <w:sz w:val="22"/>
                <w:szCs w:val="22"/>
              </w:rPr>
              <w:t xml:space="preserve"> </w:t>
            </w:r>
            <w:r w:rsidR="007A7817" w:rsidRPr="007C5818">
              <w:rPr>
                <w:bCs/>
                <w:sz w:val="22"/>
                <w:szCs w:val="22"/>
              </w:rPr>
              <w:t>Полученные парковочные места также будут использоваться сотрудниками учреждения и обслуживающими организациями.</w:t>
            </w:r>
          </w:p>
          <w:p w14:paraId="4E004C9B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Для выделения нормативной части расчета, предлагается произвести его привязку к количеству парковочных мест на 100 детей.</w:t>
            </w:r>
          </w:p>
          <w:p w14:paraId="7C87A5A7" w14:textId="1C507405" w:rsidR="007A7817" w:rsidRPr="007C5818" w:rsidRDefault="00E16044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Так, для дошкольного учреждения</w:t>
            </w:r>
            <w:r w:rsidR="007A7817" w:rsidRPr="007C5818">
              <w:rPr>
                <w:bCs/>
                <w:sz w:val="22"/>
                <w:szCs w:val="22"/>
              </w:rPr>
              <w:t xml:space="preserve"> на 350 мест требуется 27 </w:t>
            </w:r>
            <w:r w:rsidRPr="007C5818">
              <w:rPr>
                <w:bCs/>
                <w:sz w:val="22"/>
                <w:szCs w:val="22"/>
              </w:rPr>
              <w:t>машино-мест</w:t>
            </w:r>
            <w:r w:rsidR="007A7817" w:rsidRPr="007C5818">
              <w:rPr>
                <w:bCs/>
                <w:sz w:val="22"/>
                <w:szCs w:val="22"/>
              </w:rPr>
              <w:t>.</w:t>
            </w:r>
          </w:p>
          <w:p w14:paraId="7AEB0594" w14:textId="27BEAE45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При выделении расчетной части исходя из количества м</w:t>
            </w:r>
            <w:r w:rsidR="00E16044" w:rsidRPr="007C5818">
              <w:rPr>
                <w:bCs/>
                <w:sz w:val="22"/>
                <w:szCs w:val="22"/>
              </w:rPr>
              <w:t>ашино-мест</w:t>
            </w:r>
            <w:r w:rsidRPr="007C5818">
              <w:rPr>
                <w:bCs/>
                <w:sz w:val="22"/>
                <w:szCs w:val="22"/>
              </w:rPr>
              <w:t xml:space="preserve"> на 100 детей следует: 27/ (350/100) = 7,7 м</w:t>
            </w:r>
            <w:r w:rsidR="00E16044" w:rsidRPr="007C5818">
              <w:rPr>
                <w:bCs/>
                <w:sz w:val="22"/>
                <w:szCs w:val="22"/>
              </w:rPr>
              <w:t>ашино-мест</w:t>
            </w:r>
            <w:r w:rsidRPr="007C5818">
              <w:rPr>
                <w:bCs/>
                <w:sz w:val="22"/>
                <w:szCs w:val="22"/>
              </w:rPr>
              <w:t xml:space="preserve"> на 100 детей. </w:t>
            </w:r>
            <w:r w:rsidR="00E16044" w:rsidRPr="007C5818">
              <w:rPr>
                <w:bCs/>
                <w:sz w:val="22"/>
                <w:szCs w:val="22"/>
              </w:rPr>
              <w:t>Принятый норматив</w:t>
            </w:r>
            <w:r w:rsidRPr="007C5818">
              <w:rPr>
                <w:bCs/>
                <w:sz w:val="22"/>
                <w:szCs w:val="22"/>
              </w:rPr>
              <w:t xml:space="preserve"> составляет 8 м</w:t>
            </w:r>
            <w:r w:rsidR="00E16044" w:rsidRPr="007C5818">
              <w:rPr>
                <w:bCs/>
                <w:sz w:val="22"/>
                <w:szCs w:val="22"/>
              </w:rPr>
              <w:t>ашино-мест</w:t>
            </w:r>
            <w:r w:rsidRPr="007C5818">
              <w:rPr>
                <w:bCs/>
                <w:sz w:val="22"/>
                <w:szCs w:val="22"/>
              </w:rPr>
              <w:t xml:space="preserve"> на 100 детей.</w:t>
            </w:r>
          </w:p>
          <w:p w14:paraId="2542002B" w14:textId="55873F6A" w:rsidR="007A7817" w:rsidRPr="007C5818" w:rsidRDefault="00213393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 xml:space="preserve">         </w:t>
            </w:r>
            <w:r w:rsidR="003472C9" w:rsidRPr="007C5818">
              <w:rPr>
                <w:bCs/>
                <w:sz w:val="22"/>
                <w:szCs w:val="22"/>
              </w:rPr>
              <w:t>Расчет для общеобразовательных учреждений.</w:t>
            </w:r>
          </w:p>
          <w:p w14:paraId="700D3FC5" w14:textId="3123F3A4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Расчет произв</w:t>
            </w:r>
            <w:r w:rsidR="003472C9" w:rsidRPr="007C5818">
              <w:rPr>
                <w:bCs/>
                <w:sz w:val="22"/>
                <w:szCs w:val="22"/>
              </w:rPr>
              <w:t>еден</w:t>
            </w:r>
            <w:r w:rsidRPr="007C5818">
              <w:rPr>
                <w:bCs/>
                <w:sz w:val="22"/>
                <w:szCs w:val="22"/>
              </w:rPr>
              <w:t xml:space="preserve"> на максимальное количество детей, согласно технической документации. В данном обосновании предусмотрен расчет на типовую школу на 1100 мест.</w:t>
            </w:r>
          </w:p>
          <w:p w14:paraId="475453B7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При обучении детей в 2 смены, потребность в парковочных местах не изменится, т.к. процесс обучения не пересекается.</w:t>
            </w:r>
          </w:p>
          <w:p w14:paraId="091C63BB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Отличие приобъектных стоянок для школ отличается от стоянок для ДДУ, в части отсутствием необходимости доставки детей до класса, в связи с чем, трафик 1 парковочного места будет в разы выше, чем у парковочного места в ДДУ.</w:t>
            </w:r>
          </w:p>
          <w:p w14:paraId="212AC504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lastRenderedPageBreak/>
              <w:t>Подвоз детей в школу производится в период 60 минут до начала образовательного процесса.</w:t>
            </w:r>
          </w:p>
          <w:p w14:paraId="00D4FA42" w14:textId="77777777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Для высадки ребенка из автомобиля требуется около 1 минуты, что позволяет сделать вывод о том, что у 1 парковочного места трафик 60 автомобилей.</w:t>
            </w:r>
          </w:p>
          <w:p w14:paraId="05915440" w14:textId="672F847B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Так, вместимость приобъектной стоянки составит 1100 чел. /60 автомобилей = 18 м</w:t>
            </w:r>
            <w:r w:rsidR="003472C9" w:rsidRPr="007C5818">
              <w:rPr>
                <w:bCs/>
                <w:sz w:val="22"/>
                <w:szCs w:val="22"/>
              </w:rPr>
              <w:t>ашино-мест</w:t>
            </w:r>
            <w:r w:rsidRPr="007C5818">
              <w:rPr>
                <w:bCs/>
                <w:sz w:val="22"/>
                <w:szCs w:val="22"/>
              </w:rPr>
              <w:t xml:space="preserve">. В эту же вместимость входят машино-места для родителей первоклассников, которые тратят время также на </w:t>
            </w:r>
            <w:r w:rsidR="00AD29D6" w:rsidRPr="007C5818">
              <w:rPr>
                <w:bCs/>
                <w:sz w:val="22"/>
                <w:szCs w:val="22"/>
              </w:rPr>
              <w:t>сопровождение</w:t>
            </w:r>
            <w:r w:rsidRPr="007C5818">
              <w:rPr>
                <w:bCs/>
                <w:sz w:val="22"/>
                <w:szCs w:val="22"/>
              </w:rPr>
              <w:t xml:space="preserve"> детей до школы и трат</w:t>
            </w:r>
            <w:r w:rsidR="00AD29D6" w:rsidRPr="007C5818">
              <w:rPr>
                <w:bCs/>
                <w:sz w:val="22"/>
                <w:szCs w:val="22"/>
              </w:rPr>
              <w:t>ится</w:t>
            </w:r>
            <w:r w:rsidRPr="007C5818">
              <w:rPr>
                <w:bCs/>
                <w:sz w:val="22"/>
                <w:szCs w:val="22"/>
              </w:rPr>
              <w:t xml:space="preserve"> больше времени на парковку.</w:t>
            </w:r>
          </w:p>
          <w:p w14:paraId="435F4FA0" w14:textId="7C51B013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Также в приобъектную стоянку входят машино-места для сотрудников, в связи с тем, что около 50% педагогического состава (в частности профильного) вынуждены передвигаться на личном автотранспорте.</w:t>
            </w:r>
            <w:r w:rsidR="003472C9" w:rsidRPr="007C5818">
              <w:rPr>
                <w:bCs/>
                <w:sz w:val="22"/>
                <w:szCs w:val="22"/>
              </w:rPr>
              <w:t xml:space="preserve"> </w:t>
            </w:r>
            <w:r w:rsidRPr="007C5818">
              <w:rPr>
                <w:bCs/>
                <w:sz w:val="22"/>
                <w:szCs w:val="22"/>
              </w:rPr>
              <w:t xml:space="preserve">Исходя из данных о педагогическом составе, общий штат составляет </w:t>
            </w:r>
            <w:r w:rsidR="00AD29D6" w:rsidRPr="007C5818">
              <w:rPr>
                <w:bCs/>
                <w:sz w:val="22"/>
                <w:szCs w:val="22"/>
              </w:rPr>
              <w:t>в среднем 8</w:t>
            </w:r>
            <w:r w:rsidRPr="007C5818">
              <w:rPr>
                <w:bCs/>
                <w:sz w:val="22"/>
                <w:szCs w:val="22"/>
              </w:rPr>
              <w:t>0 единиц.</w:t>
            </w:r>
            <w:r w:rsidR="003472C9" w:rsidRPr="007C5818">
              <w:rPr>
                <w:bCs/>
                <w:sz w:val="22"/>
                <w:szCs w:val="22"/>
              </w:rPr>
              <w:t xml:space="preserve"> П</w:t>
            </w:r>
            <w:r w:rsidRPr="007C5818">
              <w:rPr>
                <w:bCs/>
                <w:sz w:val="22"/>
                <w:szCs w:val="22"/>
              </w:rPr>
              <w:t xml:space="preserve">редположительно </w:t>
            </w:r>
            <w:r w:rsidR="00AD29D6" w:rsidRPr="007C5818">
              <w:rPr>
                <w:bCs/>
                <w:sz w:val="22"/>
                <w:szCs w:val="22"/>
              </w:rPr>
              <w:t>40</w:t>
            </w:r>
            <w:r w:rsidRPr="007C5818">
              <w:rPr>
                <w:bCs/>
                <w:sz w:val="22"/>
                <w:szCs w:val="22"/>
              </w:rPr>
              <w:t xml:space="preserve"> человек педагогического состава прие</w:t>
            </w:r>
            <w:r w:rsidR="00AD29D6" w:rsidRPr="007C5818">
              <w:rPr>
                <w:bCs/>
                <w:sz w:val="22"/>
                <w:szCs w:val="22"/>
              </w:rPr>
              <w:t>зжают</w:t>
            </w:r>
            <w:r w:rsidRPr="007C5818">
              <w:rPr>
                <w:bCs/>
                <w:sz w:val="22"/>
                <w:szCs w:val="22"/>
              </w:rPr>
              <w:t xml:space="preserve"> на личном автомобиле, из которых 50 % прие</w:t>
            </w:r>
            <w:r w:rsidR="00AD29D6" w:rsidRPr="007C5818">
              <w:rPr>
                <w:bCs/>
                <w:sz w:val="22"/>
                <w:szCs w:val="22"/>
              </w:rPr>
              <w:t>зжают</w:t>
            </w:r>
            <w:r w:rsidRPr="007C5818">
              <w:rPr>
                <w:bCs/>
                <w:sz w:val="22"/>
                <w:szCs w:val="22"/>
              </w:rPr>
              <w:t xml:space="preserve"> самостоятельно с необходимостью </w:t>
            </w:r>
            <w:r w:rsidR="00AD29D6" w:rsidRPr="007C5818">
              <w:rPr>
                <w:bCs/>
                <w:sz w:val="22"/>
                <w:szCs w:val="22"/>
              </w:rPr>
              <w:t>использования</w:t>
            </w:r>
            <w:r w:rsidR="00DB23CD" w:rsidRPr="007C5818">
              <w:rPr>
                <w:bCs/>
                <w:sz w:val="22"/>
                <w:szCs w:val="22"/>
              </w:rPr>
              <w:t xml:space="preserve"> парковки</w:t>
            </w:r>
            <w:r w:rsidRPr="007C5818">
              <w:rPr>
                <w:bCs/>
                <w:sz w:val="22"/>
                <w:szCs w:val="22"/>
              </w:rPr>
              <w:t xml:space="preserve">, что составит </w:t>
            </w:r>
            <w:r w:rsidR="00DB23CD" w:rsidRPr="007C5818">
              <w:rPr>
                <w:bCs/>
                <w:sz w:val="22"/>
                <w:szCs w:val="22"/>
              </w:rPr>
              <w:t>20</w:t>
            </w:r>
            <w:r w:rsidRPr="007C5818">
              <w:rPr>
                <w:bCs/>
                <w:sz w:val="22"/>
                <w:szCs w:val="22"/>
              </w:rPr>
              <w:t xml:space="preserve"> м</w:t>
            </w:r>
            <w:r w:rsidR="003472C9" w:rsidRPr="007C5818">
              <w:rPr>
                <w:bCs/>
                <w:sz w:val="22"/>
                <w:szCs w:val="22"/>
              </w:rPr>
              <w:t>ашино-мест.</w:t>
            </w:r>
          </w:p>
          <w:p w14:paraId="3A7E8A99" w14:textId="69FAA449" w:rsidR="007A7817" w:rsidRPr="007C5818" w:rsidRDefault="007A7817" w:rsidP="007A7817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Исходя из расчета, на школу в 1100 мест требуется 3</w:t>
            </w:r>
            <w:r w:rsidR="002D3D7C" w:rsidRPr="007C5818">
              <w:rPr>
                <w:bCs/>
                <w:sz w:val="22"/>
                <w:szCs w:val="22"/>
              </w:rPr>
              <w:t>8</w:t>
            </w:r>
            <w:r w:rsidRPr="007C5818">
              <w:rPr>
                <w:bCs/>
                <w:sz w:val="22"/>
                <w:szCs w:val="22"/>
              </w:rPr>
              <w:t xml:space="preserve"> м</w:t>
            </w:r>
            <w:r w:rsidR="003472C9" w:rsidRPr="007C5818">
              <w:rPr>
                <w:bCs/>
                <w:sz w:val="22"/>
                <w:szCs w:val="22"/>
              </w:rPr>
              <w:t>ашино-мест</w:t>
            </w:r>
            <w:r w:rsidR="002D3D7C" w:rsidRPr="007C581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2D3D7C" w:rsidRPr="007C5818">
              <w:rPr>
                <w:bCs/>
                <w:sz w:val="22"/>
                <w:szCs w:val="22"/>
              </w:rPr>
              <w:t>(для родителей и для сотрудников).</w:t>
            </w:r>
          </w:p>
          <w:p w14:paraId="5E339614" w14:textId="3F8DE146" w:rsidR="002D3D7C" w:rsidRPr="007C5818" w:rsidRDefault="002D3D7C" w:rsidP="002D3D7C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При выделении расчетной части мест для родителей, исходя из количества машино-мест на 100 учащихся следует: 18/ (1100/100) = 1,6 машино-мест на 100 учащихся. Указанное значение округляется до целого числа и принимается 2 машино-мест на 100 учащихся.</w:t>
            </w:r>
          </w:p>
          <w:p w14:paraId="6391C267" w14:textId="4457D6E1" w:rsidR="007A7817" w:rsidRPr="007C5818" w:rsidRDefault="002D3D7C" w:rsidP="00B257AC">
            <w:pPr>
              <w:spacing w:line="300" w:lineRule="exact"/>
              <w:jc w:val="both"/>
              <w:rPr>
                <w:bCs/>
                <w:sz w:val="22"/>
                <w:szCs w:val="22"/>
              </w:rPr>
            </w:pPr>
            <w:r w:rsidRPr="007C5818">
              <w:rPr>
                <w:bCs/>
                <w:sz w:val="22"/>
                <w:szCs w:val="22"/>
              </w:rPr>
              <w:t>При выделении расчетной части мест для сотрудников, исходя из количества ммашино-мест на 100 сотрудников следует (20 машино-мест*100)/80 = 25 машино-мест на 100 сотрудников, либо, в случае отсутствия информации о количестве сотрудников, показатель привязывается к вместимости школы:</w:t>
            </w:r>
            <w:r w:rsidR="00B257AC" w:rsidRPr="007C5818">
              <w:rPr>
                <w:bCs/>
                <w:sz w:val="22"/>
                <w:szCs w:val="22"/>
              </w:rPr>
              <w:t xml:space="preserve"> расчет </w:t>
            </w:r>
            <w:r w:rsidRPr="007C5818">
              <w:rPr>
                <w:bCs/>
                <w:sz w:val="22"/>
                <w:szCs w:val="22"/>
              </w:rPr>
              <w:t xml:space="preserve">мест для сотрудников, исходя из количества машино-мест на 100 учащихся </w:t>
            </w:r>
            <w:r w:rsidR="00B257AC" w:rsidRPr="007C5818">
              <w:rPr>
                <w:bCs/>
                <w:sz w:val="22"/>
                <w:szCs w:val="22"/>
              </w:rPr>
              <w:t>составит</w:t>
            </w:r>
            <w:r w:rsidRPr="007C5818">
              <w:rPr>
                <w:bCs/>
                <w:sz w:val="22"/>
                <w:szCs w:val="22"/>
              </w:rPr>
              <w:t>: 20/ (1100/100) = 1,8 машино-мест на 100 учащихся. Указанное значение округляется до целого числа и принимается 2 м</w:t>
            </w:r>
            <w:r w:rsidR="00B257AC" w:rsidRPr="007C5818">
              <w:rPr>
                <w:bCs/>
                <w:sz w:val="22"/>
                <w:szCs w:val="22"/>
              </w:rPr>
              <w:t>ашино-мест</w:t>
            </w:r>
            <w:r w:rsidRPr="007C5818">
              <w:rPr>
                <w:bCs/>
                <w:sz w:val="22"/>
                <w:szCs w:val="22"/>
              </w:rPr>
              <w:t xml:space="preserve"> на 100 </w:t>
            </w:r>
            <w:r w:rsidR="00B257AC" w:rsidRPr="007C5818">
              <w:rPr>
                <w:bCs/>
                <w:sz w:val="22"/>
                <w:szCs w:val="22"/>
              </w:rPr>
              <w:t>учащихся.</w:t>
            </w:r>
          </w:p>
        </w:tc>
      </w:tr>
    </w:tbl>
    <w:p w14:paraId="7854F67D" w14:textId="0BF46DD0" w:rsidR="004D328B" w:rsidRDefault="000C727B" w:rsidP="000C727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</w:p>
    <w:p w14:paraId="278668CA" w14:textId="77777777" w:rsidR="000C727B" w:rsidRDefault="008A18E1" w:rsidP="008A18E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абзац третий пункта 4.3 изложить в следующей редакции: </w:t>
      </w:r>
    </w:p>
    <w:p w14:paraId="1783E7A5" w14:textId="0DFAB257" w:rsidR="008A18E1" w:rsidRDefault="008A18E1" w:rsidP="008A18E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A18E1">
        <w:rPr>
          <w:sz w:val="28"/>
          <w:szCs w:val="28"/>
        </w:rPr>
        <w:t xml:space="preserve">Сельские населенные пункты классифицируются в зависимости от их размеров (численности населения) и выполняемых функций. По размерам выделяют </w:t>
      </w:r>
      <w:r>
        <w:rPr>
          <w:sz w:val="28"/>
          <w:szCs w:val="28"/>
        </w:rPr>
        <w:t>категории</w:t>
      </w:r>
      <w:r w:rsidRPr="008A18E1">
        <w:rPr>
          <w:sz w:val="28"/>
          <w:szCs w:val="28"/>
        </w:rPr>
        <w:t xml:space="preserve"> сельских населенных пун</w:t>
      </w:r>
      <w:r w:rsidR="00145629">
        <w:rPr>
          <w:sz w:val="28"/>
          <w:szCs w:val="28"/>
        </w:rPr>
        <w:t xml:space="preserve">ктов в соответствии с таблицей 5.1 пункта 5.1 подраздела 5 СП </w:t>
      </w:r>
      <w:r w:rsidR="00145629" w:rsidRPr="00145629">
        <w:rPr>
          <w:bCs/>
          <w:sz w:val="28"/>
          <w:szCs w:val="28"/>
        </w:rPr>
        <w:t>42.13330.2026</w:t>
      </w:r>
      <w:r w:rsidRPr="008A18E1">
        <w:rPr>
          <w:sz w:val="28"/>
          <w:szCs w:val="28"/>
        </w:rPr>
        <w:t>.</w:t>
      </w:r>
      <w:r w:rsidR="00145629">
        <w:rPr>
          <w:sz w:val="28"/>
          <w:szCs w:val="28"/>
        </w:rPr>
        <w:t>»;</w:t>
      </w:r>
    </w:p>
    <w:p w14:paraId="104F5B0D" w14:textId="6606B182" w:rsidR="00145629" w:rsidRPr="008A18E1" w:rsidRDefault="00145629" w:rsidP="008A18E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2.2.3. таблицу 18 пункта 4.3. признать утратившей силу.</w:t>
      </w:r>
    </w:p>
    <w:p w14:paraId="347305FA" w14:textId="1DB57545" w:rsidR="008A18E1" w:rsidRDefault="008A18E1" w:rsidP="00CB03A4">
      <w:pPr>
        <w:ind w:firstLine="708"/>
        <w:rPr>
          <w:sz w:val="28"/>
          <w:szCs w:val="28"/>
        </w:rPr>
      </w:pPr>
      <w:bookmarkStart w:id="2" w:name="_GoBack"/>
      <w:bookmarkEnd w:id="2"/>
    </w:p>
    <w:sectPr w:rsidR="008A18E1" w:rsidSect="00807DB2"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71242" w14:textId="77777777" w:rsidR="00B86AA8" w:rsidRDefault="00B86AA8">
      <w:r>
        <w:separator/>
      </w:r>
    </w:p>
  </w:endnote>
  <w:endnote w:type="continuationSeparator" w:id="0">
    <w:p w14:paraId="5DC72BA3" w14:textId="77777777" w:rsidR="00B86AA8" w:rsidRDefault="00B8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3515C" w14:textId="77777777" w:rsidR="00B86AA8" w:rsidRDefault="00B86AA8">
      <w:r>
        <w:separator/>
      </w:r>
    </w:p>
  </w:footnote>
  <w:footnote w:type="continuationSeparator" w:id="0">
    <w:p w14:paraId="144537EA" w14:textId="77777777" w:rsidR="00B86AA8" w:rsidRDefault="00B86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438B"/>
    <w:multiLevelType w:val="multilevel"/>
    <w:tmpl w:val="5348764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45"/>
        </w:tabs>
        <w:ind w:left="94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">
    <w:nsid w:val="09386121"/>
    <w:multiLevelType w:val="multilevel"/>
    <w:tmpl w:val="EDBA9BF4"/>
    <w:lvl w:ilvl="0">
      <w:start w:val="1"/>
      <w:numFmt w:val="decimal"/>
      <w:lvlText w:val="%1."/>
      <w:lvlJc w:val="left"/>
      <w:pPr>
        <w:ind w:left="11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84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82F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1" w:hanging="9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91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548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2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164"/>
      </w:pPr>
      <w:rPr>
        <w:rFonts w:hint="default"/>
        <w:lang w:val="ru-RU" w:eastAsia="en-US" w:bidi="ar-SA"/>
      </w:rPr>
    </w:lvl>
  </w:abstractNum>
  <w:abstractNum w:abstractNumId="3">
    <w:nsid w:val="0A29042D"/>
    <w:multiLevelType w:val="hybridMultilevel"/>
    <w:tmpl w:val="30186942"/>
    <w:lvl w:ilvl="0" w:tplc="A21ED41E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0A36663B"/>
    <w:multiLevelType w:val="hybridMultilevel"/>
    <w:tmpl w:val="5CF0BD44"/>
    <w:lvl w:ilvl="0" w:tplc="C5024F22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">
    <w:nsid w:val="0A94127A"/>
    <w:multiLevelType w:val="multilevel"/>
    <w:tmpl w:val="2416E736"/>
    <w:lvl w:ilvl="0">
      <w:start w:val="2"/>
      <w:numFmt w:val="decimal"/>
      <w:lvlText w:val="%1"/>
      <w:lvlJc w:val="left"/>
      <w:pPr>
        <w:ind w:left="370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0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82F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" w:hanging="960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91" w:hanging="9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540" w:hanging="9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0" w:hanging="9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56" w:hanging="9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3" w:hanging="9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0" w:hanging="960"/>
      </w:pPr>
      <w:rPr>
        <w:rFonts w:hint="default"/>
        <w:lang w:val="ru-RU" w:eastAsia="en-US" w:bidi="ar-SA"/>
      </w:rPr>
    </w:lvl>
  </w:abstractNum>
  <w:abstractNum w:abstractNumId="6">
    <w:nsid w:val="126A0E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2992E57"/>
    <w:multiLevelType w:val="multilevel"/>
    <w:tmpl w:val="DF988A8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BA789D"/>
    <w:multiLevelType w:val="hybridMultilevel"/>
    <w:tmpl w:val="D17AF2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904A34"/>
    <w:multiLevelType w:val="singleLevel"/>
    <w:tmpl w:val="BE80CD9C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1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A0E4DA0"/>
    <w:multiLevelType w:val="multilevel"/>
    <w:tmpl w:val="E4C4D7EA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70"/>
        </w:tabs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70"/>
        </w:tabs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30"/>
        </w:tabs>
        <w:ind w:left="2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150"/>
        </w:tabs>
        <w:ind w:left="3150" w:hanging="2160"/>
      </w:pPr>
      <w:rPr>
        <w:rFonts w:hint="default"/>
      </w:rPr>
    </w:lvl>
  </w:abstractNum>
  <w:abstractNum w:abstractNumId="12">
    <w:nsid w:val="1BA53B3D"/>
    <w:multiLevelType w:val="multilevel"/>
    <w:tmpl w:val="6C242740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695"/>
        </w:tabs>
        <w:ind w:left="1695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95"/>
        </w:tabs>
        <w:ind w:left="169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0"/>
        </w:tabs>
        <w:ind w:left="2940" w:hanging="2160"/>
      </w:pPr>
      <w:rPr>
        <w:rFonts w:hint="default"/>
      </w:rPr>
    </w:lvl>
  </w:abstractNum>
  <w:abstractNum w:abstractNumId="13">
    <w:nsid w:val="1C6D4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3C6218E"/>
    <w:multiLevelType w:val="hybridMultilevel"/>
    <w:tmpl w:val="BD40D3BC"/>
    <w:lvl w:ilvl="0" w:tplc="78DC2780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51B3B57"/>
    <w:multiLevelType w:val="hybridMultilevel"/>
    <w:tmpl w:val="60ECC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061BDA"/>
    <w:multiLevelType w:val="singleLevel"/>
    <w:tmpl w:val="5C9A1914"/>
    <w:lvl w:ilvl="0">
      <w:start w:val="2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17">
    <w:nsid w:val="2DAC6207"/>
    <w:multiLevelType w:val="multilevel"/>
    <w:tmpl w:val="F59A95F2"/>
    <w:styleLink w:val="WWNum1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420" w:hanging="180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18">
    <w:nsid w:val="30EE5DFB"/>
    <w:multiLevelType w:val="hybridMultilevel"/>
    <w:tmpl w:val="C6706E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24476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E91BFB"/>
    <w:multiLevelType w:val="hybridMultilevel"/>
    <w:tmpl w:val="70B8C41A"/>
    <w:lvl w:ilvl="0" w:tplc="CF045DAE">
      <w:start w:val="1"/>
      <w:numFmt w:val="decimal"/>
      <w:lvlText w:val="%1."/>
      <w:lvlJc w:val="left"/>
      <w:pPr>
        <w:tabs>
          <w:tab w:val="num" w:pos="2356"/>
        </w:tabs>
        <w:ind w:left="2356" w:hanging="1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6"/>
        </w:tabs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</w:lvl>
  </w:abstractNum>
  <w:abstractNum w:abstractNumId="20">
    <w:nsid w:val="3750393C"/>
    <w:multiLevelType w:val="hybridMultilevel"/>
    <w:tmpl w:val="BF4AEE4A"/>
    <w:lvl w:ilvl="0" w:tplc="E73C861E">
      <w:start w:val="1"/>
      <w:numFmt w:val="decimal"/>
      <w:lvlText w:val="%1."/>
      <w:lvlJc w:val="left"/>
      <w:pPr>
        <w:ind w:left="1965" w:hanging="124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1C0EA1"/>
    <w:multiLevelType w:val="hybridMultilevel"/>
    <w:tmpl w:val="36AA96A8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01">
      <w:start w:val="1"/>
      <w:numFmt w:val="bullet"/>
      <w:lvlText w:val=""/>
      <w:lvlJc w:val="left"/>
      <w:pPr>
        <w:tabs>
          <w:tab w:val="num" w:pos="2215"/>
        </w:tabs>
        <w:ind w:left="22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22">
    <w:nsid w:val="430A2599"/>
    <w:multiLevelType w:val="multilevel"/>
    <w:tmpl w:val="137825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nsid w:val="46D806E8"/>
    <w:multiLevelType w:val="hybridMultilevel"/>
    <w:tmpl w:val="DFA69C96"/>
    <w:lvl w:ilvl="0" w:tplc="1F206494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6741B6"/>
    <w:multiLevelType w:val="multilevel"/>
    <w:tmpl w:val="5348764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45"/>
        </w:tabs>
        <w:ind w:left="94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5">
    <w:nsid w:val="4A712596"/>
    <w:multiLevelType w:val="hybridMultilevel"/>
    <w:tmpl w:val="A8623566"/>
    <w:lvl w:ilvl="0" w:tplc="61B6D7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AA843BC"/>
    <w:multiLevelType w:val="hybridMultilevel"/>
    <w:tmpl w:val="EBA6CA12"/>
    <w:lvl w:ilvl="0" w:tplc="768A18EE">
      <w:start w:val="1"/>
      <w:numFmt w:val="decimal"/>
      <w:lvlText w:val="%1."/>
      <w:lvlJc w:val="left"/>
      <w:pPr>
        <w:ind w:left="2085" w:hanging="1365"/>
      </w:pPr>
      <w:rPr>
        <w:rFonts w:hint="default"/>
      </w:rPr>
    </w:lvl>
    <w:lvl w:ilvl="1" w:tplc="C0DA1B00" w:tentative="1">
      <w:start w:val="1"/>
      <w:numFmt w:val="lowerLetter"/>
      <w:lvlText w:val="%2."/>
      <w:lvlJc w:val="left"/>
      <w:pPr>
        <w:ind w:left="1800" w:hanging="360"/>
      </w:pPr>
    </w:lvl>
    <w:lvl w:ilvl="2" w:tplc="41E09974" w:tentative="1">
      <w:start w:val="1"/>
      <w:numFmt w:val="lowerRoman"/>
      <w:lvlText w:val="%3."/>
      <w:lvlJc w:val="right"/>
      <w:pPr>
        <w:ind w:left="2520" w:hanging="180"/>
      </w:pPr>
    </w:lvl>
    <w:lvl w:ilvl="3" w:tplc="A2807832" w:tentative="1">
      <w:start w:val="1"/>
      <w:numFmt w:val="decimal"/>
      <w:lvlText w:val="%4."/>
      <w:lvlJc w:val="left"/>
      <w:pPr>
        <w:ind w:left="3240" w:hanging="360"/>
      </w:pPr>
    </w:lvl>
    <w:lvl w:ilvl="4" w:tplc="AA82BC9C" w:tentative="1">
      <w:start w:val="1"/>
      <w:numFmt w:val="lowerLetter"/>
      <w:lvlText w:val="%5."/>
      <w:lvlJc w:val="left"/>
      <w:pPr>
        <w:ind w:left="3960" w:hanging="360"/>
      </w:pPr>
    </w:lvl>
    <w:lvl w:ilvl="5" w:tplc="4EC665D8" w:tentative="1">
      <w:start w:val="1"/>
      <w:numFmt w:val="lowerRoman"/>
      <w:lvlText w:val="%6."/>
      <w:lvlJc w:val="right"/>
      <w:pPr>
        <w:ind w:left="4680" w:hanging="180"/>
      </w:pPr>
    </w:lvl>
    <w:lvl w:ilvl="6" w:tplc="A924575C" w:tentative="1">
      <w:start w:val="1"/>
      <w:numFmt w:val="decimal"/>
      <w:lvlText w:val="%7."/>
      <w:lvlJc w:val="left"/>
      <w:pPr>
        <w:ind w:left="5400" w:hanging="360"/>
      </w:pPr>
    </w:lvl>
    <w:lvl w:ilvl="7" w:tplc="BE4CF9F2" w:tentative="1">
      <w:start w:val="1"/>
      <w:numFmt w:val="lowerLetter"/>
      <w:lvlText w:val="%8."/>
      <w:lvlJc w:val="left"/>
      <w:pPr>
        <w:ind w:left="6120" w:hanging="360"/>
      </w:pPr>
    </w:lvl>
    <w:lvl w:ilvl="8" w:tplc="6BB45F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E04A46"/>
    <w:multiLevelType w:val="singleLevel"/>
    <w:tmpl w:val="3DF64F60"/>
    <w:lvl w:ilvl="0">
      <w:start w:val="2"/>
      <w:numFmt w:val="decimal"/>
      <w:lvlText w:val="%1"/>
      <w:lvlJc w:val="left"/>
      <w:pPr>
        <w:tabs>
          <w:tab w:val="num" w:pos="998"/>
        </w:tabs>
        <w:ind w:left="998" w:hanging="1140"/>
      </w:pPr>
      <w:rPr>
        <w:rFonts w:hint="default"/>
      </w:rPr>
    </w:lvl>
  </w:abstractNum>
  <w:abstractNum w:abstractNumId="28">
    <w:nsid w:val="4FC20E20"/>
    <w:multiLevelType w:val="hybridMultilevel"/>
    <w:tmpl w:val="A65C851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3508E6"/>
    <w:multiLevelType w:val="hybridMultilevel"/>
    <w:tmpl w:val="562C2CEC"/>
    <w:lvl w:ilvl="0" w:tplc="F75C07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5DE10F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6E84F3A"/>
    <w:multiLevelType w:val="multilevel"/>
    <w:tmpl w:val="38129118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7F80098"/>
    <w:multiLevelType w:val="singleLevel"/>
    <w:tmpl w:val="DA9E772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9FC5B3E"/>
    <w:multiLevelType w:val="hybridMultilevel"/>
    <w:tmpl w:val="66B211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B6C66D7C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5B6D2BCB"/>
    <w:multiLevelType w:val="hybridMultilevel"/>
    <w:tmpl w:val="8BCEF7CE"/>
    <w:lvl w:ilvl="0" w:tplc="EB9073F8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>
    <w:nsid w:val="5BD94E90"/>
    <w:multiLevelType w:val="multilevel"/>
    <w:tmpl w:val="59E0770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35">
    <w:nsid w:val="5BFE79AB"/>
    <w:multiLevelType w:val="multilevel"/>
    <w:tmpl w:val="BB4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6">
    <w:nsid w:val="602949D9"/>
    <w:multiLevelType w:val="hybridMultilevel"/>
    <w:tmpl w:val="A150F490"/>
    <w:lvl w:ilvl="0" w:tplc="CA220D52">
      <w:start w:val="1"/>
      <w:numFmt w:val="decimal"/>
      <w:lvlText w:val="%1)"/>
      <w:lvlJc w:val="left"/>
      <w:pPr>
        <w:ind w:left="91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A46776">
      <w:numFmt w:val="bullet"/>
      <w:lvlText w:val="•"/>
      <w:lvlJc w:val="left"/>
      <w:pPr>
        <w:ind w:left="1138" w:hanging="370"/>
      </w:pPr>
      <w:rPr>
        <w:rFonts w:hint="default"/>
        <w:lang w:val="ru-RU" w:eastAsia="en-US" w:bidi="ar-SA"/>
      </w:rPr>
    </w:lvl>
    <w:lvl w:ilvl="2" w:tplc="B2307EF2">
      <w:numFmt w:val="bullet"/>
      <w:lvlText w:val="•"/>
      <w:lvlJc w:val="left"/>
      <w:pPr>
        <w:ind w:left="2176" w:hanging="370"/>
      </w:pPr>
      <w:rPr>
        <w:rFonts w:hint="default"/>
        <w:lang w:val="ru-RU" w:eastAsia="en-US" w:bidi="ar-SA"/>
      </w:rPr>
    </w:lvl>
    <w:lvl w:ilvl="3" w:tplc="7E6C947A">
      <w:numFmt w:val="bullet"/>
      <w:lvlText w:val="•"/>
      <w:lvlJc w:val="left"/>
      <w:pPr>
        <w:ind w:left="3215" w:hanging="370"/>
      </w:pPr>
      <w:rPr>
        <w:rFonts w:hint="default"/>
        <w:lang w:val="ru-RU" w:eastAsia="en-US" w:bidi="ar-SA"/>
      </w:rPr>
    </w:lvl>
    <w:lvl w:ilvl="4" w:tplc="722445F4">
      <w:numFmt w:val="bullet"/>
      <w:lvlText w:val="•"/>
      <w:lvlJc w:val="left"/>
      <w:pPr>
        <w:ind w:left="4253" w:hanging="370"/>
      </w:pPr>
      <w:rPr>
        <w:rFonts w:hint="default"/>
        <w:lang w:val="ru-RU" w:eastAsia="en-US" w:bidi="ar-SA"/>
      </w:rPr>
    </w:lvl>
    <w:lvl w:ilvl="5" w:tplc="301050DE">
      <w:numFmt w:val="bullet"/>
      <w:lvlText w:val="•"/>
      <w:lvlJc w:val="left"/>
      <w:pPr>
        <w:ind w:left="5292" w:hanging="370"/>
      </w:pPr>
      <w:rPr>
        <w:rFonts w:hint="default"/>
        <w:lang w:val="ru-RU" w:eastAsia="en-US" w:bidi="ar-SA"/>
      </w:rPr>
    </w:lvl>
    <w:lvl w:ilvl="6" w:tplc="C8DC15C6">
      <w:numFmt w:val="bullet"/>
      <w:lvlText w:val="•"/>
      <w:lvlJc w:val="left"/>
      <w:pPr>
        <w:ind w:left="6330" w:hanging="370"/>
      </w:pPr>
      <w:rPr>
        <w:rFonts w:hint="default"/>
        <w:lang w:val="ru-RU" w:eastAsia="en-US" w:bidi="ar-SA"/>
      </w:rPr>
    </w:lvl>
    <w:lvl w:ilvl="7" w:tplc="A106D7E6">
      <w:numFmt w:val="bullet"/>
      <w:lvlText w:val="•"/>
      <w:lvlJc w:val="left"/>
      <w:pPr>
        <w:ind w:left="7368" w:hanging="370"/>
      </w:pPr>
      <w:rPr>
        <w:rFonts w:hint="default"/>
        <w:lang w:val="ru-RU" w:eastAsia="en-US" w:bidi="ar-SA"/>
      </w:rPr>
    </w:lvl>
    <w:lvl w:ilvl="8" w:tplc="4D9E0458">
      <w:numFmt w:val="bullet"/>
      <w:lvlText w:val="•"/>
      <w:lvlJc w:val="left"/>
      <w:pPr>
        <w:ind w:left="8407" w:hanging="370"/>
      </w:pPr>
      <w:rPr>
        <w:rFonts w:hint="default"/>
        <w:lang w:val="ru-RU" w:eastAsia="en-US" w:bidi="ar-SA"/>
      </w:rPr>
    </w:lvl>
  </w:abstractNum>
  <w:abstractNum w:abstractNumId="37">
    <w:nsid w:val="642B16EF"/>
    <w:multiLevelType w:val="hybridMultilevel"/>
    <w:tmpl w:val="1776561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>
    <w:nsid w:val="66B04587"/>
    <w:multiLevelType w:val="multilevel"/>
    <w:tmpl w:val="243C6C40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5"/>
        </w:tabs>
        <w:ind w:left="17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70"/>
        </w:tabs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05"/>
        </w:tabs>
        <w:ind w:left="31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180"/>
        </w:tabs>
        <w:ind w:left="3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15"/>
        </w:tabs>
        <w:ind w:left="3615" w:hanging="2160"/>
      </w:pPr>
      <w:rPr>
        <w:rFonts w:hint="default"/>
      </w:rPr>
    </w:lvl>
  </w:abstractNum>
  <w:abstractNum w:abstractNumId="39">
    <w:nsid w:val="66CA1158"/>
    <w:multiLevelType w:val="singleLevel"/>
    <w:tmpl w:val="2E9C6866"/>
    <w:lvl w:ilvl="0">
      <w:start w:val="1"/>
      <w:numFmt w:val="decimal"/>
      <w:lvlText w:val="%1."/>
      <w:lvlJc w:val="left"/>
      <w:pPr>
        <w:tabs>
          <w:tab w:val="num" w:pos="1073"/>
        </w:tabs>
        <w:ind w:left="1073" w:hanging="360"/>
      </w:pPr>
      <w:rPr>
        <w:rFonts w:hint="default"/>
      </w:rPr>
    </w:lvl>
  </w:abstractNum>
  <w:abstractNum w:abstractNumId="40">
    <w:nsid w:val="67586916"/>
    <w:multiLevelType w:val="singleLevel"/>
    <w:tmpl w:val="5D642AC4"/>
    <w:lvl w:ilvl="0">
      <w:start w:val="1"/>
      <w:numFmt w:val="decimal"/>
      <w:lvlText w:val="%1."/>
      <w:lvlJc w:val="left"/>
      <w:pPr>
        <w:tabs>
          <w:tab w:val="num" w:pos="1358"/>
        </w:tabs>
        <w:ind w:left="1358" w:hanging="360"/>
      </w:pPr>
      <w:rPr>
        <w:rFonts w:hint="default"/>
      </w:rPr>
    </w:lvl>
  </w:abstractNum>
  <w:abstractNum w:abstractNumId="41">
    <w:nsid w:val="680C6A1D"/>
    <w:multiLevelType w:val="singleLevel"/>
    <w:tmpl w:val="49A829B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90"/>
      </w:pPr>
      <w:rPr>
        <w:rFonts w:hint="default"/>
      </w:rPr>
    </w:lvl>
  </w:abstractNum>
  <w:abstractNum w:abstractNumId="42">
    <w:nsid w:val="68D75B9A"/>
    <w:multiLevelType w:val="multilevel"/>
    <w:tmpl w:val="69F8BC00"/>
    <w:lvl w:ilvl="0">
      <w:start w:val="1"/>
      <w:numFmt w:val="decimal"/>
      <w:lvlText w:val="%1."/>
      <w:lvlJc w:val="left"/>
      <w:pPr>
        <w:ind w:left="525" w:hanging="525"/>
      </w:pPr>
      <w:rPr>
        <w:rFonts w:eastAsia="Andale Sans UI" w:cs="Tahoma" w:hint="default"/>
        <w:color w:val="000000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eastAsia="Andale Sans UI" w:cs="Tahoma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Andale Sans UI" w:cs="Tahoma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Andale Sans UI" w:cs="Tahoma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Andale Sans UI" w:cs="Tahoma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Andale Sans UI" w:cs="Tahoma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Andale Sans UI" w:cs="Tahoma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Andale Sans UI" w:cs="Tahoma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Andale Sans UI" w:cs="Tahoma" w:hint="default"/>
        <w:color w:val="000000"/>
      </w:rPr>
    </w:lvl>
  </w:abstractNum>
  <w:abstractNum w:abstractNumId="43">
    <w:nsid w:val="693B4329"/>
    <w:multiLevelType w:val="hybridMultilevel"/>
    <w:tmpl w:val="A9F0045E"/>
    <w:lvl w:ilvl="0" w:tplc="EB92C832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4">
    <w:nsid w:val="6AC67FF6"/>
    <w:multiLevelType w:val="multilevel"/>
    <w:tmpl w:val="670219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5">
    <w:nsid w:val="6C56688A"/>
    <w:multiLevelType w:val="multilevel"/>
    <w:tmpl w:val="AF8E54D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5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0"/>
        </w:tabs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0"/>
        </w:tabs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10"/>
        </w:tabs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70"/>
        </w:tabs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70"/>
        </w:tabs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30"/>
        </w:tabs>
        <w:ind w:left="2730" w:hanging="2160"/>
      </w:pPr>
      <w:rPr>
        <w:rFonts w:hint="default"/>
      </w:rPr>
    </w:lvl>
  </w:abstractNum>
  <w:abstractNum w:abstractNumId="46">
    <w:nsid w:val="6E5E5314"/>
    <w:multiLevelType w:val="singleLevel"/>
    <w:tmpl w:val="DE1C871C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47">
    <w:nsid w:val="7895423D"/>
    <w:multiLevelType w:val="multilevel"/>
    <w:tmpl w:val="F864D0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30"/>
        </w:tabs>
        <w:ind w:left="2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90"/>
        </w:tabs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90"/>
        </w:tabs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150"/>
        </w:tabs>
        <w:ind w:left="3150" w:hanging="2160"/>
      </w:pPr>
      <w:rPr>
        <w:rFonts w:hint="default"/>
      </w:rPr>
    </w:lvl>
  </w:abstractNum>
  <w:abstractNum w:abstractNumId="48">
    <w:nsid w:val="79C96596"/>
    <w:multiLevelType w:val="singleLevel"/>
    <w:tmpl w:val="F74233C0"/>
    <w:lvl w:ilvl="0">
      <w:start w:val="1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hint="default"/>
      </w:rPr>
    </w:lvl>
  </w:abstractNum>
  <w:abstractNum w:abstractNumId="49">
    <w:nsid w:val="7BDE577B"/>
    <w:multiLevelType w:val="singleLevel"/>
    <w:tmpl w:val="7E1A1FAA"/>
    <w:lvl w:ilvl="0">
      <w:start w:val="1"/>
      <w:numFmt w:val="decimal"/>
      <w:lvlText w:val="%1."/>
      <w:lvlJc w:val="left"/>
      <w:pPr>
        <w:tabs>
          <w:tab w:val="num" w:pos="1216"/>
        </w:tabs>
        <w:ind w:left="1216" w:hanging="360"/>
      </w:pPr>
      <w:rPr>
        <w:rFonts w:hint="default"/>
      </w:rPr>
    </w:lvl>
  </w:abstractNum>
  <w:num w:numId="1">
    <w:abstractNumId w:val="38"/>
  </w:num>
  <w:num w:numId="2">
    <w:abstractNumId w:val="9"/>
  </w:num>
  <w:num w:numId="3">
    <w:abstractNumId w:val="27"/>
  </w:num>
  <w:num w:numId="4">
    <w:abstractNumId w:val="11"/>
  </w:num>
  <w:num w:numId="5">
    <w:abstractNumId w:val="31"/>
  </w:num>
  <w:num w:numId="6">
    <w:abstractNumId w:val="12"/>
  </w:num>
  <w:num w:numId="7">
    <w:abstractNumId w:val="24"/>
  </w:num>
  <w:num w:numId="8">
    <w:abstractNumId w:val="16"/>
  </w:num>
  <w:num w:numId="9">
    <w:abstractNumId w:val="0"/>
  </w:num>
  <w:num w:numId="10">
    <w:abstractNumId w:val="6"/>
  </w:num>
  <w:num w:numId="11">
    <w:abstractNumId w:val="13"/>
  </w:num>
  <w:num w:numId="12">
    <w:abstractNumId w:val="41"/>
  </w:num>
  <w:num w:numId="13">
    <w:abstractNumId w:val="40"/>
  </w:num>
  <w:num w:numId="14">
    <w:abstractNumId w:val="48"/>
  </w:num>
  <w:num w:numId="15">
    <w:abstractNumId w:val="46"/>
  </w:num>
  <w:num w:numId="16">
    <w:abstractNumId w:val="39"/>
  </w:num>
  <w:num w:numId="17">
    <w:abstractNumId w:val="49"/>
  </w:num>
  <w:num w:numId="18">
    <w:abstractNumId w:val="21"/>
  </w:num>
  <w:num w:numId="19">
    <w:abstractNumId w:val="19"/>
  </w:num>
  <w:num w:numId="20">
    <w:abstractNumId w:val="14"/>
  </w:num>
  <w:num w:numId="21">
    <w:abstractNumId w:val="29"/>
  </w:num>
  <w:num w:numId="22">
    <w:abstractNumId w:val="30"/>
  </w:num>
  <w:num w:numId="23">
    <w:abstractNumId w:val="34"/>
  </w:num>
  <w:num w:numId="24">
    <w:abstractNumId w:val="25"/>
  </w:num>
  <w:num w:numId="25">
    <w:abstractNumId w:val="35"/>
  </w:num>
  <w:num w:numId="26">
    <w:abstractNumId w:val="18"/>
  </w:num>
  <w:num w:numId="27">
    <w:abstractNumId w:val="32"/>
  </w:num>
  <w:num w:numId="28">
    <w:abstractNumId w:val="37"/>
  </w:num>
  <w:num w:numId="29">
    <w:abstractNumId w:val="15"/>
  </w:num>
  <w:num w:numId="30">
    <w:abstractNumId w:val="47"/>
  </w:num>
  <w:num w:numId="31">
    <w:abstractNumId w:val="45"/>
  </w:num>
  <w:num w:numId="32">
    <w:abstractNumId w:val="3"/>
  </w:num>
  <w:num w:numId="33">
    <w:abstractNumId w:val="43"/>
  </w:num>
  <w:num w:numId="34">
    <w:abstractNumId w:val="23"/>
  </w:num>
  <w:num w:numId="35">
    <w:abstractNumId w:val="28"/>
  </w:num>
  <w:num w:numId="36">
    <w:abstractNumId w:val="20"/>
  </w:num>
  <w:num w:numId="37">
    <w:abstractNumId w:val="26"/>
  </w:num>
  <w:num w:numId="38">
    <w:abstractNumId w:val="4"/>
  </w:num>
  <w:num w:numId="39">
    <w:abstractNumId w:val="8"/>
  </w:num>
  <w:num w:numId="40">
    <w:abstractNumId w:val="7"/>
  </w:num>
  <w:num w:numId="41">
    <w:abstractNumId w:val="33"/>
  </w:num>
  <w:num w:numId="42">
    <w:abstractNumId w:val="1"/>
  </w:num>
  <w:num w:numId="43">
    <w:abstractNumId w:val="17"/>
  </w:num>
  <w:num w:numId="44">
    <w:abstractNumId w:val="10"/>
  </w:num>
  <w:num w:numId="45">
    <w:abstractNumId w:val="42"/>
  </w:num>
  <w:num w:numId="46">
    <w:abstractNumId w:val="44"/>
  </w:num>
  <w:num w:numId="47">
    <w:abstractNumId w:val="36"/>
  </w:num>
  <w:num w:numId="48">
    <w:abstractNumId w:val="5"/>
  </w:num>
  <w:num w:numId="49">
    <w:abstractNumId w:val="2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00400"/>
    <w:rsid w:val="00002A52"/>
    <w:rsid w:val="00003594"/>
    <w:rsid w:val="00006806"/>
    <w:rsid w:val="000534D3"/>
    <w:rsid w:val="00065FBF"/>
    <w:rsid w:val="00077BBD"/>
    <w:rsid w:val="00077FD7"/>
    <w:rsid w:val="000817ED"/>
    <w:rsid w:val="0009360A"/>
    <w:rsid w:val="000B5E5B"/>
    <w:rsid w:val="000C4CD5"/>
    <w:rsid w:val="000C6479"/>
    <w:rsid w:val="000C727B"/>
    <w:rsid w:val="000E66BC"/>
    <w:rsid w:val="000F4254"/>
    <w:rsid w:val="00103B29"/>
    <w:rsid w:val="001124A0"/>
    <w:rsid w:val="0012122B"/>
    <w:rsid w:val="0012186D"/>
    <w:rsid w:val="00133225"/>
    <w:rsid w:val="0013698B"/>
    <w:rsid w:val="00140F60"/>
    <w:rsid w:val="00145629"/>
    <w:rsid w:val="00156494"/>
    <w:rsid w:val="00170CBE"/>
    <w:rsid w:val="0017221A"/>
    <w:rsid w:val="00174589"/>
    <w:rsid w:val="00181A20"/>
    <w:rsid w:val="001A30EF"/>
    <w:rsid w:val="001B496D"/>
    <w:rsid w:val="001C07FC"/>
    <w:rsid w:val="001C5F5A"/>
    <w:rsid w:val="001D02CD"/>
    <w:rsid w:val="001D0DC9"/>
    <w:rsid w:val="001D3F68"/>
    <w:rsid w:val="001E268C"/>
    <w:rsid w:val="00203BDC"/>
    <w:rsid w:val="00213393"/>
    <w:rsid w:val="0021422D"/>
    <w:rsid w:val="0022560C"/>
    <w:rsid w:val="002306D6"/>
    <w:rsid w:val="002330C4"/>
    <w:rsid w:val="002370DF"/>
    <w:rsid w:val="00242B04"/>
    <w:rsid w:val="0024511B"/>
    <w:rsid w:val="0026551D"/>
    <w:rsid w:val="002853A2"/>
    <w:rsid w:val="002924BE"/>
    <w:rsid w:val="00295264"/>
    <w:rsid w:val="002A0BD6"/>
    <w:rsid w:val="002C3D1F"/>
    <w:rsid w:val="002C5A1C"/>
    <w:rsid w:val="002C63D5"/>
    <w:rsid w:val="002D3D7C"/>
    <w:rsid w:val="0030107D"/>
    <w:rsid w:val="00303192"/>
    <w:rsid w:val="003045B0"/>
    <w:rsid w:val="00306735"/>
    <w:rsid w:val="00325796"/>
    <w:rsid w:val="00331E98"/>
    <w:rsid w:val="003472C9"/>
    <w:rsid w:val="00355141"/>
    <w:rsid w:val="003739D7"/>
    <w:rsid w:val="00393A4B"/>
    <w:rsid w:val="003C3A88"/>
    <w:rsid w:val="003C7348"/>
    <w:rsid w:val="003D1D8A"/>
    <w:rsid w:val="003D516A"/>
    <w:rsid w:val="003E6949"/>
    <w:rsid w:val="00414494"/>
    <w:rsid w:val="0041511B"/>
    <w:rsid w:val="0042345A"/>
    <w:rsid w:val="004242F4"/>
    <w:rsid w:val="00424664"/>
    <w:rsid w:val="0043367A"/>
    <w:rsid w:val="00440B3F"/>
    <w:rsid w:val="00440DEC"/>
    <w:rsid w:val="00456ECE"/>
    <w:rsid w:val="004602E1"/>
    <w:rsid w:val="00463A77"/>
    <w:rsid w:val="00465956"/>
    <w:rsid w:val="00467AC4"/>
    <w:rsid w:val="00480BCF"/>
    <w:rsid w:val="00482A25"/>
    <w:rsid w:val="00494D49"/>
    <w:rsid w:val="004A48A4"/>
    <w:rsid w:val="004B00AA"/>
    <w:rsid w:val="004B417F"/>
    <w:rsid w:val="004B4D10"/>
    <w:rsid w:val="004D328B"/>
    <w:rsid w:val="004E226F"/>
    <w:rsid w:val="004F35B0"/>
    <w:rsid w:val="00506832"/>
    <w:rsid w:val="0051502C"/>
    <w:rsid w:val="00521D01"/>
    <w:rsid w:val="00542E50"/>
    <w:rsid w:val="00571308"/>
    <w:rsid w:val="00572091"/>
    <w:rsid w:val="00576A32"/>
    <w:rsid w:val="00577234"/>
    <w:rsid w:val="00583CF9"/>
    <w:rsid w:val="005B7C2C"/>
    <w:rsid w:val="005C38F6"/>
    <w:rsid w:val="006155F3"/>
    <w:rsid w:val="00621C65"/>
    <w:rsid w:val="006312AA"/>
    <w:rsid w:val="0063329D"/>
    <w:rsid w:val="0063421A"/>
    <w:rsid w:val="00637B08"/>
    <w:rsid w:val="00641796"/>
    <w:rsid w:val="00645D7B"/>
    <w:rsid w:val="00647EF7"/>
    <w:rsid w:val="00650B49"/>
    <w:rsid w:val="00657014"/>
    <w:rsid w:val="00662DD7"/>
    <w:rsid w:val="00664ED4"/>
    <w:rsid w:val="00667A75"/>
    <w:rsid w:val="006801FD"/>
    <w:rsid w:val="006948E1"/>
    <w:rsid w:val="006C4FE5"/>
    <w:rsid w:val="006C5CBE"/>
    <w:rsid w:val="006C6E1D"/>
    <w:rsid w:val="006D6247"/>
    <w:rsid w:val="006E2467"/>
    <w:rsid w:val="006E45B9"/>
    <w:rsid w:val="006F2225"/>
    <w:rsid w:val="006F6C51"/>
    <w:rsid w:val="006F7533"/>
    <w:rsid w:val="00702EAD"/>
    <w:rsid w:val="007168FE"/>
    <w:rsid w:val="00724F66"/>
    <w:rsid w:val="00752ED3"/>
    <w:rsid w:val="00755DB7"/>
    <w:rsid w:val="007876FF"/>
    <w:rsid w:val="007A7817"/>
    <w:rsid w:val="007B75C5"/>
    <w:rsid w:val="007C5818"/>
    <w:rsid w:val="007E4893"/>
    <w:rsid w:val="007E6674"/>
    <w:rsid w:val="007E72B2"/>
    <w:rsid w:val="007F198A"/>
    <w:rsid w:val="008005A0"/>
    <w:rsid w:val="00807DB2"/>
    <w:rsid w:val="00813491"/>
    <w:rsid w:val="008148AA"/>
    <w:rsid w:val="008174C3"/>
    <w:rsid w:val="00817ACA"/>
    <w:rsid w:val="008278F3"/>
    <w:rsid w:val="008327E3"/>
    <w:rsid w:val="00856810"/>
    <w:rsid w:val="00860C6F"/>
    <w:rsid w:val="00863DEC"/>
    <w:rsid w:val="00864234"/>
    <w:rsid w:val="00864B75"/>
    <w:rsid w:val="00875E26"/>
    <w:rsid w:val="00876C36"/>
    <w:rsid w:val="008A18E1"/>
    <w:rsid w:val="008A2D9E"/>
    <w:rsid w:val="008A7643"/>
    <w:rsid w:val="008B018E"/>
    <w:rsid w:val="008B61DC"/>
    <w:rsid w:val="008C1F04"/>
    <w:rsid w:val="008C6057"/>
    <w:rsid w:val="008D13AA"/>
    <w:rsid w:val="008E5D63"/>
    <w:rsid w:val="00900A1B"/>
    <w:rsid w:val="009021EA"/>
    <w:rsid w:val="00905CDC"/>
    <w:rsid w:val="0092233D"/>
    <w:rsid w:val="0092470E"/>
    <w:rsid w:val="00924F22"/>
    <w:rsid w:val="00943B90"/>
    <w:rsid w:val="00974C42"/>
    <w:rsid w:val="009975EC"/>
    <w:rsid w:val="009A59E4"/>
    <w:rsid w:val="009B151F"/>
    <w:rsid w:val="009B5F4B"/>
    <w:rsid w:val="009D04CB"/>
    <w:rsid w:val="009D2F13"/>
    <w:rsid w:val="009E0131"/>
    <w:rsid w:val="009E5B5A"/>
    <w:rsid w:val="009F682B"/>
    <w:rsid w:val="00A03757"/>
    <w:rsid w:val="00A1504C"/>
    <w:rsid w:val="00A1506D"/>
    <w:rsid w:val="00A24E2A"/>
    <w:rsid w:val="00A30B1A"/>
    <w:rsid w:val="00A5642E"/>
    <w:rsid w:val="00A62E36"/>
    <w:rsid w:val="00A96183"/>
    <w:rsid w:val="00AD29D6"/>
    <w:rsid w:val="00AD5F2E"/>
    <w:rsid w:val="00AD79F6"/>
    <w:rsid w:val="00AE14A7"/>
    <w:rsid w:val="00B05412"/>
    <w:rsid w:val="00B257AC"/>
    <w:rsid w:val="00B647BA"/>
    <w:rsid w:val="00B80660"/>
    <w:rsid w:val="00B86AA8"/>
    <w:rsid w:val="00B931FE"/>
    <w:rsid w:val="00BB6EA3"/>
    <w:rsid w:val="00BC0A61"/>
    <w:rsid w:val="00BC432B"/>
    <w:rsid w:val="00BC7DBA"/>
    <w:rsid w:val="00BD627B"/>
    <w:rsid w:val="00BE137A"/>
    <w:rsid w:val="00BF0236"/>
    <w:rsid w:val="00BF4079"/>
    <w:rsid w:val="00BF4376"/>
    <w:rsid w:val="00BF6DAF"/>
    <w:rsid w:val="00BF7354"/>
    <w:rsid w:val="00C11DCC"/>
    <w:rsid w:val="00C15A1B"/>
    <w:rsid w:val="00C26877"/>
    <w:rsid w:val="00C30CC2"/>
    <w:rsid w:val="00C45D0E"/>
    <w:rsid w:val="00C47159"/>
    <w:rsid w:val="00C51C9A"/>
    <w:rsid w:val="00C640C5"/>
    <w:rsid w:val="00C7682F"/>
    <w:rsid w:val="00C80448"/>
    <w:rsid w:val="00C9091A"/>
    <w:rsid w:val="00CA1CFD"/>
    <w:rsid w:val="00CB01D0"/>
    <w:rsid w:val="00CB03A4"/>
    <w:rsid w:val="00D0255E"/>
    <w:rsid w:val="00D06D54"/>
    <w:rsid w:val="00D15DCB"/>
    <w:rsid w:val="00D70319"/>
    <w:rsid w:val="00D707C1"/>
    <w:rsid w:val="00D74BCD"/>
    <w:rsid w:val="00D82EA7"/>
    <w:rsid w:val="00D95C2C"/>
    <w:rsid w:val="00DA33E5"/>
    <w:rsid w:val="00DB23CD"/>
    <w:rsid w:val="00DB3293"/>
    <w:rsid w:val="00DB37B4"/>
    <w:rsid w:val="00DF146C"/>
    <w:rsid w:val="00DF1B91"/>
    <w:rsid w:val="00DF656B"/>
    <w:rsid w:val="00E03F4B"/>
    <w:rsid w:val="00E055B6"/>
    <w:rsid w:val="00E16044"/>
    <w:rsid w:val="00E3262D"/>
    <w:rsid w:val="00E3730A"/>
    <w:rsid w:val="00E55D54"/>
    <w:rsid w:val="00E6007A"/>
    <w:rsid w:val="00E63214"/>
    <w:rsid w:val="00E712D3"/>
    <w:rsid w:val="00E9346E"/>
    <w:rsid w:val="00E97467"/>
    <w:rsid w:val="00EA3C51"/>
    <w:rsid w:val="00EB21CF"/>
    <w:rsid w:val="00EB7BE3"/>
    <w:rsid w:val="00EF3F35"/>
    <w:rsid w:val="00F0331D"/>
    <w:rsid w:val="00F22D24"/>
    <w:rsid w:val="00F25EE9"/>
    <w:rsid w:val="00F26E3F"/>
    <w:rsid w:val="00F41C2A"/>
    <w:rsid w:val="00F52469"/>
    <w:rsid w:val="00F56704"/>
    <w:rsid w:val="00F74F11"/>
    <w:rsid w:val="00F82790"/>
    <w:rsid w:val="00F91D3D"/>
    <w:rsid w:val="00F953D8"/>
    <w:rsid w:val="00FB1051"/>
    <w:rsid w:val="00FC0939"/>
    <w:rsid w:val="00FE08A6"/>
    <w:rsid w:val="00FF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173705"/>
  <w15:chartTrackingRefBased/>
  <w15:docId w15:val="{88DF742B-74C2-41E2-AB94-FFFE1D58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28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367A"/>
    <w:pPr>
      <w:keepNext/>
      <w:jc w:val="center"/>
      <w:outlineLvl w:val="0"/>
    </w:pPr>
    <w:rPr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3367A"/>
    <w:pPr>
      <w:keepNext/>
      <w:outlineLvl w:val="1"/>
    </w:pPr>
    <w:rPr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3367A"/>
    <w:pPr>
      <w:keepNext/>
      <w:spacing w:before="240" w:after="60"/>
      <w:outlineLvl w:val="2"/>
    </w:pPr>
    <w:rPr>
      <w:rFonts w:ascii="Arial" w:hAnsi="Arial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3367A"/>
    <w:pPr>
      <w:keepNext/>
      <w:outlineLvl w:val="3"/>
    </w:pPr>
    <w:rPr>
      <w:noProof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43367A"/>
    <w:pPr>
      <w:keepNext/>
      <w:ind w:hanging="142"/>
      <w:jc w:val="both"/>
      <w:outlineLvl w:val="4"/>
    </w:pPr>
    <w:rPr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3367A"/>
    <w:pPr>
      <w:keepNext/>
      <w:jc w:val="center"/>
      <w:outlineLvl w:val="5"/>
    </w:pPr>
    <w:rPr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43367A"/>
    <w:pPr>
      <w:keepNext/>
      <w:jc w:val="both"/>
      <w:outlineLvl w:val="6"/>
    </w:pPr>
    <w:rPr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uiPriority w:val="99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character" w:customStyle="1" w:styleId="10">
    <w:name w:val="Заголовок 1 Знак"/>
    <w:basedOn w:val="a0"/>
    <w:link w:val="1"/>
    <w:rsid w:val="0043367A"/>
    <w:rPr>
      <w:b/>
      <w:sz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43367A"/>
    <w:rPr>
      <w:b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43367A"/>
    <w:rPr>
      <w:rFonts w:ascii="Arial" w:hAnsi="Arial"/>
      <w:sz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43367A"/>
    <w:rPr>
      <w:noProof/>
      <w:sz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43367A"/>
    <w:rPr>
      <w:sz w:val="28"/>
      <w:lang w:val="x-none" w:eastAsia="x-none"/>
    </w:rPr>
  </w:style>
  <w:style w:type="character" w:customStyle="1" w:styleId="60">
    <w:name w:val="Заголовок 6 Знак"/>
    <w:basedOn w:val="a0"/>
    <w:link w:val="6"/>
    <w:rsid w:val="0043367A"/>
    <w:rPr>
      <w:sz w:val="24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43367A"/>
    <w:rPr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43367A"/>
  </w:style>
  <w:style w:type="paragraph" w:styleId="21">
    <w:name w:val="Body Text 2"/>
    <w:basedOn w:val="a"/>
    <w:link w:val="22"/>
    <w:rsid w:val="0043367A"/>
    <w:rPr>
      <w:sz w:val="28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3367A"/>
    <w:rPr>
      <w:sz w:val="28"/>
      <w:lang w:val="x-none" w:eastAsia="x-none"/>
    </w:rPr>
  </w:style>
  <w:style w:type="paragraph" w:styleId="31">
    <w:name w:val="Body Text 3"/>
    <w:basedOn w:val="a"/>
    <w:link w:val="32"/>
    <w:rsid w:val="0043367A"/>
    <w:rPr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43367A"/>
    <w:rPr>
      <w:sz w:val="24"/>
      <w:lang w:val="x-none" w:eastAsia="x-none"/>
    </w:rPr>
  </w:style>
  <w:style w:type="paragraph" w:styleId="af0">
    <w:name w:val="Body Text Indent"/>
    <w:basedOn w:val="a"/>
    <w:link w:val="af1"/>
    <w:rsid w:val="0043367A"/>
    <w:pPr>
      <w:ind w:firstLine="930"/>
    </w:pPr>
    <w:rPr>
      <w:sz w:val="28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43367A"/>
    <w:rPr>
      <w:sz w:val="28"/>
      <w:lang w:val="x-none" w:eastAsia="x-none"/>
    </w:rPr>
  </w:style>
  <w:style w:type="paragraph" w:styleId="23">
    <w:name w:val="Body Text Indent 2"/>
    <w:basedOn w:val="a"/>
    <w:link w:val="24"/>
    <w:rsid w:val="0043367A"/>
    <w:pPr>
      <w:ind w:firstLine="510"/>
      <w:jc w:val="both"/>
    </w:pPr>
    <w:rPr>
      <w:sz w:val="28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43367A"/>
    <w:rPr>
      <w:sz w:val="28"/>
      <w:lang w:val="x-none" w:eastAsia="x-none"/>
    </w:rPr>
  </w:style>
  <w:style w:type="paragraph" w:styleId="33">
    <w:name w:val="Body Text Indent 3"/>
    <w:basedOn w:val="a"/>
    <w:link w:val="34"/>
    <w:rsid w:val="0043367A"/>
    <w:pPr>
      <w:ind w:hanging="142"/>
      <w:jc w:val="both"/>
    </w:pPr>
    <w:rPr>
      <w:sz w:val="28"/>
      <w:szCs w:val="20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43367A"/>
    <w:rPr>
      <w:sz w:val="28"/>
      <w:lang w:val="x-none" w:eastAsia="x-none"/>
    </w:rPr>
  </w:style>
  <w:style w:type="paragraph" w:customStyle="1" w:styleId="af2">
    <w:name w:val="Приложение"/>
    <w:basedOn w:val="a6"/>
    <w:rsid w:val="0043367A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  <w:lang w:val="x-none" w:eastAsia="x-none"/>
    </w:rPr>
  </w:style>
  <w:style w:type="paragraph" w:customStyle="1" w:styleId="af3">
    <w:name w:val="Подпись на  бланке должностного лица"/>
    <w:basedOn w:val="a"/>
    <w:next w:val="a6"/>
    <w:rsid w:val="0043367A"/>
    <w:pPr>
      <w:spacing w:before="480" w:line="240" w:lineRule="exact"/>
      <w:ind w:left="7088"/>
    </w:pPr>
    <w:rPr>
      <w:sz w:val="28"/>
      <w:szCs w:val="20"/>
    </w:rPr>
  </w:style>
  <w:style w:type="paragraph" w:styleId="af4">
    <w:name w:val="Signature"/>
    <w:basedOn w:val="a"/>
    <w:next w:val="a6"/>
    <w:link w:val="af5"/>
    <w:rsid w:val="0043367A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  <w:lang w:val="x-none" w:eastAsia="x-none"/>
    </w:rPr>
  </w:style>
  <w:style w:type="character" w:customStyle="1" w:styleId="af5">
    <w:name w:val="Подпись Знак"/>
    <w:basedOn w:val="a0"/>
    <w:link w:val="af4"/>
    <w:rsid w:val="0043367A"/>
    <w:rPr>
      <w:sz w:val="28"/>
      <w:lang w:val="x-none" w:eastAsia="x-none"/>
    </w:rPr>
  </w:style>
  <w:style w:type="character" w:styleId="af6">
    <w:name w:val="Hyperlink"/>
    <w:rsid w:val="0043367A"/>
    <w:rPr>
      <w:color w:val="0000FF"/>
      <w:u w:val="single"/>
    </w:rPr>
  </w:style>
  <w:style w:type="character" w:styleId="af7">
    <w:name w:val="FollowedHyperlink"/>
    <w:rsid w:val="0043367A"/>
    <w:rPr>
      <w:color w:val="800080"/>
      <w:u w:val="single"/>
    </w:rPr>
  </w:style>
  <w:style w:type="paragraph" w:customStyle="1" w:styleId="ConsPlusNormal">
    <w:name w:val="ConsPlusNormal"/>
    <w:link w:val="ConsPlusNormal0"/>
    <w:rsid w:val="0043367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3367A"/>
    <w:rPr>
      <w:rFonts w:ascii="Arial" w:hAnsi="Arial" w:cs="Arial"/>
    </w:rPr>
  </w:style>
  <w:style w:type="paragraph" w:customStyle="1" w:styleId="ConsPlusCell">
    <w:name w:val="ConsPlusCell"/>
    <w:uiPriority w:val="99"/>
    <w:rsid w:val="0043367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8">
    <w:name w:val="Знак"/>
    <w:basedOn w:val="a"/>
    <w:rsid w:val="0043367A"/>
    <w:pPr>
      <w:widowControl w:val="0"/>
      <w:adjustRightInd w:val="0"/>
      <w:spacing w:after="160" w:line="240" w:lineRule="exact"/>
      <w:jc w:val="right"/>
    </w:pPr>
    <w:rPr>
      <w:rFonts w:ascii="Arial" w:eastAsia="Calibri" w:hAnsi="Arial" w:cs="Arial"/>
      <w:sz w:val="20"/>
      <w:szCs w:val="20"/>
      <w:lang w:val="en-GB" w:eastAsia="en-US"/>
    </w:rPr>
  </w:style>
  <w:style w:type="paragraph" w:styleId="af9">
    <w:name w:val="List Paragraph"/>
    <w:basedOn w:val="a"/>
    <w:uiPriority w:val="1"/>
    <w:qFormat/>
    <w:rsid w:val="0043367A"/>
    <w:pPr>
      <w:ind w:left="708"/>
    </w:pPr>
    <w:rPr>
      <w:sz w:val="28"/>
      <w:szCs w:val="20"/>
    </w:rPr>
  </w:style>
  <w:style w:type="character" w:styleId="afa">
    <w:name w:val="Strong"/>
    <w:uiPriority w:val="22"/>
    <w:qFormat/>
    <w:rsid w:val="0043367A"/>
    <w:rPr>
      <w:b/>
      <w:bCs/>
    </w:rPr>
  </w:style>
  <w:style w:type="paragraph" w:customStyle="1" w:styleId="12">
    <w:name w:val="Обычный (веб)1"/>
    <w:basedOn w:val="a"/>
    <w:rsid w:val="0043367A"/>
    <w:pPr>
      <w:spacing w:before="100" w:after="100"/>
    </w:pPr>
    <w:rPr>
      <w:szCs w:val="20"/>
    </w:rPr>
  </w:style>
  <w:style w:type="paragraph" w:customStyle="1" w:styleId="ConsPlusNonformat">
    <w:name w:val="ConsPlusNonformat"/>
    <w:rsid w:val="0043367A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styleId="afb">
    <w:name w:val="annotation reference"/>
    <w:rsid w:val="0043367A"/>
    <w:rPr>
      <w:sz w:val="16"/>
      <w:szCs w:val="16"/>
    </w:rPr>
  </w:style>
  <w:style w:type="paragraph" w:styleId="afc">
    <w:name w:val="annotation text"/>
    <w:basedOn w:val="a"/>
    <w:link w:val="afd"/>
    <w:rsid w:val="0043367A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43367A"/>
  </w:style>
  <w:style w:type="paragraph" w:styleId="afe">
    <w:name w:val="annotation subject"/>
    <w:basedOn w:val="afc"/>
    <w:next w:val="afc"/>
    <w:link w:val="aff"/>
    <w:rsid w:val="0043367A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43367A"/>
    <w:rPr>
      <w:b/>
      <w:bCs/>
      <w:lang w:val="x-none" w:eastAsia="x-none"/>
    </w:rPr>
  </w:style>
  <w:style w:type="paragraph" w:styleId="aff0">
    <w:name w:val="Balloon Text"/>
    <w:basedOn w:val="a"/>
    <w:link w:val="aff1"/>
    <w:rsid w:val="0043367A"/>
    <w:rPr>
      <w:rFonts w:ascii="Tahoma" w:hAnsi="Tahoma"/>
      <w:sz w:val="16"/>
      <w:szCs w:val="16"/>
      <w:lang w:val="x-none" w:eastAsia="x-none"/>
    </w:rPr>
  </w:style>
  <w:style w:type="character" w:customStyle="1" w:styleId="aff1">
    <w:name w:val="Текст выноски Знак"/>
    <w:basedOn w:val="a0"/>
    <w:link w:val="aff0"/>
    <w:rsid w:val="0043367A"/>
    <w:rPr>
      <w:rFonts w:ascii="Tahoma" w:hAnsi="Tahoma"/>
      <w:sz w:val="16"/>
      <w:szCs w:val="16"/>
      <w:lang w:val="x-none" w:eastAsia="x-none"/>
    </w:rPr>
  </w:style>
  <w:style w:type="paragraph" w:styleId="aff2">
    <w:name w:val="footnote text"/>
    <w:basedOn w:val="a"/>
    <w:link w:val="aff3"/>
    <w:uiPriority w:val="99"/>
    <w:qFormat/>
    <w:rsid w:val="0043367A"/>
    <w:pPr>
      <w:autoSpaceDE w:val="0"/>
      <w:autoSpaceDN w:val="0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rsid w:val="0043367A"/>
  </w:style>
  <w:style w:type="character" w:styleId="aff4">
    <w:name w:val="footnote reference"/>
    <w:uiPriority w:val="99"/>
    <w:rsid w:val="0043367A"/>
    <w:rPr>
      <w:vertAlign w:val="superscript"/>
    </w:rPr>
  </w:style>
  <w:style w:type="paragraph" w:customStyle="1" w:styleId="13">
    <w:name w:val="Абзац списка1"/>
    <w:basedOn w:val="a"/>
    <w:qFormat/>
    <w:rsid w:val="0043367A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5">
    <w:name w:val="Revision"/>
    <w:hidden/>
    <w:rsid w:val="0043367A"/>
    <w:rPr>
      <w:sz w:val="28"/>
    </w:rPr>
  </w:style>
  <w:style w:type="paragraph" w:customStyle="1" w:styleId="Standard">
    <w:name w:val="Standard"/>
    <w:rsid w:val="0043367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Footnote">
    <w:name w:val="Footnote"/>
    <w:basedOn w:val="Standard"/>
    <w:rsid w:val="0043367A"/>
    <w:pPr>
      <w:suppressLineNumbers/>
      <w:ind w:left="339" w:hanging="339"/>
    </w:pPr>
    <w:rPr>
      <w:sz w:val="20"/>
      <w:szCs w:val="20"/>
    </w:rPr>
  </w:style>
  <w:style w:type="character" w:customStyle="1" w:styleId="Footnoteanchor">
    <w:name w:val="Footnote anchor"/>
    <w:rsid w:val="0043367A"/>
    <w:rPr>
      <w:position w:val="0"/>
      <w:vertAlign w:val="superscript"/>
    </w:rPr>
  </w:style>
  <w:style w:type="paragraph" w:customStyle="1" w:styleId="site-title">
    <w:name w:val="site-title"/>
    <w:basedOn w:val="a"/>
    <w:rsid w:val="0043367A"/>
    <w:pPr>
      <w:spacing w:before="100" w:beforeAutospacing="1" w:after="100" w:afterAutospacing="1"/>
    </w:pPr>
  </w:style>
  <w:style w:type="paragraph" w:customStyle="1" w:styleId="msonormalmailrucssattributepostfix">
    <w:name w:val="msonormal_mailru_css_attribute_postfix"/>
    <w:basedOn w:val="a"/>
    <w:rsid w:val="0043367A"/>
    <w:pPr>
      <w:spacing w:before="100" w:beforeAutospacing="1" w:after="100" w:afterAutospacing="1"/>
    </w:pPr>
  </w:style>
  <w:style w:type="paragraph" w:customStyle="1" w:styleId="Heading">
    <w:name w:val="Heading"/>
    <w:basedOn w:val="Standard"/>
    <w:next w:val="Textbody"/>
    <w:rsid w:val="0043367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3367A"/>
    <w:pPr>
      <w:spacing w:after="120"/>
    </w:pPr>
  </w:style>
  <w:style w:type="paragraph" w:styleId="aff6">
    <w:name w:val="List"/>
    <w:basedOn w:val="Textbody"/>
    <w:rsid w:val="0043367A"/>
  </w:style>
  <w:style w:type="paragraph" w:styleId="aff7">
    <w:name w:val="caption"/>
    <w:basedOn w:val="Standard"/>
    <w:rsid w:val="0043367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3367A"/>
    <w:pPr>
      <w:suppressLineNumbers/>
    </w:pPr>
  </w:style>
  <w:style w:type="paragraph" w:customStyle="1" w:styleId="ConsPlusTitle">
    <w:name w:val="ConsPlusTitle"/>
    <w:rsid w:val="0043367A"/>
    <w:pPr>
      <w:widowControl w:val="0"/>
      <w:suppressAutoHyphens/>
      <w:autoSpaceDN w:val="0"/>
      <w:textAlignment w:val="baseline"/>
    </w:pPr>
    <w:rPr>
      <w:rFonts w:ascii="Arial" w:hAnsi="Arial" w:cs="Arial"/>
      <w:b/>
      <w:kern w:val="3"/>
      <w:lang w:val="en-US" w:bidi="en-US"/>
    </w:rPr>
  </w:style>
  <w:style w:type="paragraph" w:customStyle="1" w:styleId="Quotations">
    <w:name w:val="Quotations"/>
    <w:basedOn w:val="Standard"/>
    <w:rsid w:val="0043367A"/>
    <w:pPr>
      <w:spacing w:after="283"/>
      <w:ind w:left="567" w:right="567"/>
    </w:pPr>
  </w:style>
  <w:style w:type="character" w:customStyle="1" w:styleId="aff8">
    <w:name w:val="Название Знак"/>
    <w:link w:val="aff9"/>
    <w:rsid w:val="0043367A"/>
    <w:rPr>
      <w:rFonts w:ascii="Arial" w:eastAsia="Andale Sans UI" w:hAnsi="Arial" w:cs="Tahoma"/>
      <w:b/>
      <w:bCs/>
      <w:kern w:val="3"/>
      <w:sz w:val="56"/>
      <w:szCs w:val="56"/>
      <w:lang w:val="en-US" w:eastAsia="en-US" w:bidi="en-US"/>
    </w:rPr>
  </w:style>
  <w:style w:type="paragraph" w:styleId="affa">
    <w:name w:val="Subtitle"/>
    <w:basedOn w:val="Heading"/>
    <w:next w:val="Textbody"/>
    <w:link w:val="affb"/>
    <w:rsid w:val="0043367A"/>
    <w:pPr>
      <w:spacing w:before="60"/>
      <w:jc w:val="center"/>
    </w:pPr>
    <w:rPr>
      <w:sz w:val="36"/>
      <w:szCs w:val="36"/>
    </w:rPr>
  </w:style>
  <w:style w:type="character" w:customStyle="1" w:styleId="affb">
    <w:name w:val="Подзаголовок Знак"/>
    <w:basedOn w:val="a0"/>
    <w:link w:val="affa"/>
    <w:rsid w:val="0043367A"/>
    <w:rPr>
      <w:rFonts w:ascii="Arial" w:eastAsia="Andale Sans UI" w:hAnsi="Arial" w:cs="Tahoma"/>
      <w:kern w:val="3"/>
      <w:sz w:val="36"/>
      <w:szCs w:val="36"/>
      <w:lang w:val="en-US" w:eastAsia="en-US" w:bidi="en-US"/>
    </w:rPr>
  </w:style>
  <w:style w:type="character" w:customStyle="1" w:styleId="Internetlink">
    <w:name w:val="Internet link"/>
    <w:rsid w:val="0043367A"/>
    <w:rPr>
      <w:color w:val="0000FF"/>
      <w:u w:val="single"/>
    </w:rPr>
  </w:style>
  <w:style w:type="character" w:customStyle="1" w:styleId="FootnoteSymbol">
    <w:name w:val="Footnote Symbol"/>
    <w:rsid w:val="0043367A"/>
  </w:style>
  <w:style w:type="character" w:customStyle="1" w:styleId="BulletSymbols">
    <w:name w:val="Bullet Symbols"/>
    <w:rsid w:val="0043367A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43367A"/>
    <w:pPr>
      <w:numPr>
        <w:numId w:val="43"/>
      </w:numPr>
    </w:pPr>
  </w:style>
  <w:style w:type="paragraph" w:customStyle="1" w:styleId="14">
    <w:name w:val="Текст сноски1"/>
    <w:basedOn w:val="a"/>
    <w:next w:val="aff2"/>
    <w:uiPriority w:val="99"/>
    <w:rsid w:val="0043367A"/>
    <w:pPr>
      <w:autoSpaceDE w:val="0"/>
      <w:autoSpaceDN w:val="0"/>
    </w:pPr>
    <w:rPr>
      <w:sz w:val="20"/>
      <w:szCs w:val="20"/>
    </w:rPr>
  </w:style>
  <w:style w:type="table" w:customStyle="1" w:styleId="TableGrid">
    <w:name w:val="TableGrid"/>
    <w:rsid w:val="0043367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c">
    <w:name w:val="Table Grid"/>
    <w:basedOn w:val="a1"/>
    <w:uiPriority w:val="99"/>
    <w:rsid w:val="00433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9">
    <w:name w:val="Title"/>
    <w:basedOn w:val="a"/>
    <w:next w:val="a"/>
    <w:link w:val="aff8"/>
    <w:qFormat/>
    <w:rsid w:val="0043367A"/>
    <w:pPr>
      <w:contextualSpacing/>
    </w:pPr>
    <w:rPr>
      <w:rFonts w:ascii="Arial" w:eastAsia="Andale Sans UI" w:hAnsi="Arial" w:cs="Tahoma"/>
      <w:b/>
      <w:bCs/>
      <w:kern w:val="3"/>
      <w:sz w:val="56"/>
      <w:szCs w:val="56"/>
      <w:lang w:val="en-US" w:eastAsia="en-US" w:bidi="en-US"/>
    </w:rPr>
  </w:style>
  <w:style w:type="character" w:customStyle="1" w:styleId="15">
    <w:name w:val="Название Знак1"/>
    <w:basedOn w:val="a0"/>
    <w:rsid w:val="00433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d">
    <w:name w:val="Заголовок Знак"/>
    <w:rsid w:val="0043367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6">
    <w:name w:val="Неразрешенное упоминание1"/>
    <w:uiPriority w:val="99"/>
    <w:semiHidden/>
    <w:unhideWhenUsed/>
    <w:rsid w:val="0043367A"/>
    <w:rPr>
      <w:color w:val="605E5C"/>
      <w:shd w:val="clear" w:color="auto" w:fill="E1DFDD"/>
    </w:rPr>
  </w:style>
  <w:style w:type="paragraph" w:styleId="affe">
    <w:name w:val="Normal (Web)"/>
    <w:basedOn w:val="a"/>
    <w:uiPriority w:val="99"/>
    <w:unhideWhenUsed/>
    <w:rsid w:val="0043367A"/>
    <w:pPr>
      <w:spacing w:before="100" w:beforeAutospacing="1" w:after="100" w:afterAutospacing="1"/>
    </w:pPr>
  </w:style>
  <w:style w:type="paragraph" w:customStyle="1" w:styleId="ConsPlusNormal1">
    <w:name w:val="ConsPlusNormal1"/>
    <w:rsid w:val="0043367A"/>
    <w:pPr>
      <w:widowControl w:val="0"/>
      <w:autoSpaceDE w:val="0"/>
      <w:autoSpaceDN w:val="0"/>
    </w:pPr>
    <w:rPr>
      <w:sz w:val="24"/>
    </w:rPr>
  </w:style>
  <w:style w:type="paragraph" w:customStyle="1" w:styleId="ConsPlusNonformat1">
    <w:name w:val="ConsPlusNonformat1"/>
    <w:rsid w:val="0043367A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TableNormal">
    <w:name w:val="Table Normal"/>
    <w:rsid w:val="00924F2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86A06-A28A-4A39-A92F-F049F2EF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25</Pages>
  <Words>5428</Words>
  <Characters>39549</Characters>
  <Application>Microsoft Office Word</Application>
  <DocSecurity>0</DocSecurity>
  <Lines>329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44888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Елена Михайловна</cp:lastModifiedBy>
  <cp:revision>11</cp:revision>
  <cp:lastPrinted>2026-08-27T04:37:00Z</cp:lastPrinted>
  <dcterms:created xsi:type="dcterms:W3CDTF">2026-08-25T05:09:00Z</dcterms:created>
  <dcterms:modified xsi:type="dcterms:W3CDTF">2026-09-08T05:40:00Z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внесении изменений в постановление администрации Пермского муниципального района от 06.04.2020 № 211 «О мерах, направленных на поддержку отраслей экономики Пермского муниципального района, наиболее пострадавших от распространения новой коронавирусной ин</vt:lpwstr>
  </property>
  <property fmtid="{D5CDD505-2E9C-101B-9397-08002B2CF9AE}" pid="3" name="reg_date">
    <vt:lpwstr>24.08.2020</vt:lpwstr>
  </property>
  <property fmtid="{D5CDD505-2E9C-101B-9397-08002B2CF9AE}" pid="4" name="reg_number">
    <vt:lpwstr>455</vt:lpwstr>
  </property>
  <property fmtid="{D5CDD505-2E9C-101B-9397-08002B2CF9AE}" pid="5" name="r_object_id">
    <vt:lpwstr>09000001a77c3949</vt:lpwstr>
  </property>
  <property fmtid="{D5CDD505-2E9C-101B-9397-08002B2CF9AE}" pid="6" name="r_version_label">
    <vt:lpwstr>1.12</vt:lpwstr>
  </property>
  <property fmtid="{D5CDD505-2E9C-101B-9397-08002B2CF9AE}" pid="7" name="sign_flag">
    <vt:lpwstr>Подписан ЭЦП</vt:lpwstr>
  </property>
</Properties>
</file>